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市局机关2024年上半年党建工作总结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党的建设关系重大、牵动全局。党和人民事业发展到什么阶段，党的建设就要推进到什么阶段。这是加强党的建设必须把握的基本规律。以下是本站分享的市局机关2024年上半年党建工作总结，希望能帮助到大家! 　　市局机关2024年上半年党建工作总结　　一...</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党的建设关系重大、牵动全局。党和人民事业发展到什么阶段，党的建设就要推进到什么阶段。这是加强党的建设必须把握的基本规律。以下是本站分享的市局机关2024年上半年党建工作总结，希望能帮助到大家! [_TAG_h2]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ＸＸ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w:t>
      </w:r>
    </w:p>
    <w:p>
      <w:pPr>
        <w:ind w:left="0" w:right="0" w:firstLine="560"/>
        <w:spacing w:before="450" w:after="450" w:line="312" w:lineRule="auto"/>
      </w:pPr>
      <w:r>
        <w:rPr>
          <w:rFonts w:ascii="宋体" w:hAnsi="宋体" w:eastAsia="宋体" w:cs="宋体"/>
          <w:color w:val="000"/>
          <w:sz w:val="28"/>
          <w:szCs w:val="28"/>
        </w:rPr>
        <w:t xml:space="preserve">　　二是对支部党员的工作抓的比较紧，生活上关心不够；</w:t>
      </w:r>
    </w:p>
    <w:p>
      <w:pPr>
        <w:ind w:left="0" w:right="0" w:firstLine="560"/>
        <w:spacing w:before="450" w:after="450" w:line="312" w:lineRule="auto"/>
      </w:pPr>
      <w:r>
        <w:rPr>
          <w:rFonts w:ascii="宋体" w:hAnsi="宋体" w:eastAsia="宋体" w:cs="宋体"/>
          <w:color w:val="000"/>
          <w:sz w:val="28"/>
          <w:szCs w:val="28"/>
        </w:rPr>
        <w:t xml:space="preserve">　　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宋体" w:hAnsi="宋体" w:eastAsia="宋体" w:cs="宋体"/>
          <w:color w:val="000"/>
          <w:sz w:val="28"/>
          <w:szCs w:val="28"/>
        </w:rPr>
        <w:t xml:space="preserve">　　Ｘ局机关支部委员会</w:t>
      </w:r>
    </w:p>
    <w:p>
      <w:pPr>
        <w:ind w:left="0" w:right="0" w:firstLine="560"/>
        <w:spacing w:before="450" w:after="450" w:line="312" w:lineRule="auto"/>
      </w:pPr>
      <w:r>
        <w:rPr>
          <w:rFonts w:ascii="宋体" w:hAnsi="宋体" w:eastAsia="宋体" w:cs="宋体"/>
          <w:color w:val="000"/>
          <w:sz w:val="28"/>
          <w:szCs w:val="28"/>
        </w:rPr>
        <w:t xml:space="preserve">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2025-05-03T13:22:06+08:00</dcterms:created>
  <dcterms:modified xsi:type="dcterms:W3CDTF">2025-05-03T13:22:06+08:00</dcterms:modified>
</cp:coreProperties>
</file>

<file path=docProps/custom.xml><?xml version="1.0" encoding="utf-8"?>
<Properties xmlns="http://schemas.openxmlformats.org/officeDocument/2006/custom-properties" xmlns:vt="http://schemas.openxmlformats.org/officeDocument/2006/docPropsVTypes"/>
</file>