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2024年市局机关上半年党建工作总结</w:t>
      </w:r>
      <w:bookmarkEnd w:id="1"/>
    </w:p>
    <w:p>
      <w:pPr>
        <w:jc w:val="center"/>
        <w:spacing w:before="0" w:after="450"/>
      </w:pPr>
      <w:r>
        <w:rPr>
          <w:rFonts w:ascii="Arial" w:hAnsi="Arial" w:eastAsia="Arial" w:cs="Arial"/>
          <w:color w:val="999999"/>
          <w:sz w:val="20"/>
          <w:szCs w:val="20"/>
        </w:rPr>
        <w:t xml:space="preserve">来源：网络  作者：明月清风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2024年市局机关上半年党建工作总结，希望对大家有所帮助!　　2024年市局机关上半年党建工作...</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2024年市局机关上半年党建工作总结，希望对大家有所帮助![_TAG_h2]　　2024年市局机关上半年党建工作总结</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领会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2024年市局机关上半年党建工作总结</w:t>
      </w:r>
    </w:p>
    <w:p>
      <w:pPr>
        <w:ind w:left="0" w:right="0" w:firstLine="560"/>
        <w:spacing w:before="450" w:after="450" w:line="312" w:lineRule="auto"/>
      </w:pPr>
      <w:r>
        <w:rPr>
          <w:rFonts w:ascii="宋体" w:hAnsi="宋体" w:eastAsia="宋体" w:cs="宋体"/>
          <w:color w:val="000"/>
          <w:sz w:val="28"/>
          <w:szCs w:val="28"/>
        </w:rPr>
        <w:t xml:space="preserve">　　2024年，我局机关党建工作在市直机关工委和局党组的正确领导下，坚持以邓小平理论和“三个代表”重要思想为指导，全面深入落实科学发展观，紧紧围绕市委、市政府的中心工作，坚持解放思想、与时俱进、开拓创新、扎实工作，圆满完成了各项工作任务，并在思想建设、组织建设、作风建设、精神文明建设等方面取得了新的成绩，现总结如下：</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为深入学习贯彻党的十七届四中全会精神，我局围绕“创建学习型党组织、争做学习型党员干部”这一主题实践活动，紧密结合本单位、本部门党员干部的思想和工作实际，通过内容丰富、形式多样的活动载体，切实把学习型党组织创建活动落到实处。一是制定了《2024年中心组及专部专题学习的安排意见》，意见明确了十个专题的学习内容，并对学习方法提出了具体要求;二是积极开展“荐评树、三个一”活动。为保障大家学习效果，我局订阅了大量党刊党报以及《中国统计》、《中国信息报》、《统计管理》、《中国国情国力》等专业性报刊杂志，为全局党员干部提供学习政治和业务理论，提高思想道德素质和工作技能创造了条件;三是组织全体党员收看电化教育专题片五场次(《时代楷模》、《郑培民》、《牛玉儒》、《党的第十七届中央纪委第三次全会精神辅导专题》)，从正反两方面教育党员要牢固树立科学的世界观、人生观，保持先进性，党员参学率达100% 。</w:t>
      </w:r>
    </w:p>
    <w:p>
      <w:pPr>
        <w:ind w:left="0" w:right="0" w:firstLine="560"/>
        <w:spacing w:before="450" w:after="450" w:line="312" w:lineRule="auto"/>
      </w:pPr>
      <w:r>
        <w:rPr>
          <w:rFonts w:ascii="宋体" w:hAnsi="宋体" w:eastAsia="宋体" w:cs="宋体"/>
          <w:color w:val="000"/>
          <w:sz w:val="28"/>
          <w:szCs w:val="28"/>
        </w:rPr>
        <w:t xml:space="preserve">　　同时，我局还十分注重创新学习载体，在“统计信息网”上开设“机关党建”“学习园地”等专栏，开办了“处长论坛”的学习交流平台，组织开展理论宣讲、警示教育、心得交流、专题研讨等活动;通过创新学习载体，既拓展了理论学习的空间和领域，又破解了理论学习形式单一、内容单调、组织困难、收效不佳等难题。</w:t>
      </w:r>
    </w:p>
    <w:p>
      <w:pPr>
        <w:ind w:left="0" w:right="0" w:firstLine="560"/>
        <w:spacing w:before="450" w:after="450" w:line="312" w:lineRule="auto"/>
      </w:pPr>
      <w:r>
        <w:rPr>
          <w:rFonts w:ascii="宋体" w:hAnsi="宋体" w:eastAsia="宋体" w:cs="宋体"/>
          <w:color w:val="000"/>
          <w:sz w:val="28"/>
          <w:szCs w:val="28"/>
        </w:rPr>
        <w:t xml:space="preserve">　　为保障学习效果，我局建立健全了领导述学、评学、考学制度、学习检查考核制度和奖惩约束机制，把“学习型职工”创建活动作为职工年度考核、年终评优、晋升职务的重要依据，实行考核奖惩。通过“学习型职工”、“学习型支部”创建活动的开展，使全局党员和干部职工进一步提高了学习能力和理论水平，增强了业务技能和工作效能，提高了整体素质，力促我局“学习型机关”活动取得实效。</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2024年，我局坚持以加强领导班子和党员队伍建设为重点，充分发挥党组的领导核心作用、党支部的战斗堡垒作用和党员的先锋模范作用。认真贯彻执行党员“三会一课”制度，重视抓好党员发展，党费收缴管理使用等工作。</w:t>
      </w:r>
    </w:p>
    <w:p>
      <w:pPr>
        <w:ind w:left="0" w:right="0" w:firstLine="560"/>
        <w:spacing w:before="450" w:after="450" w:line="312" w:lineRule="auto"/>
      </w:pPr>
      <w:r>
        <w:rPr>
          <w:rFonts w:ascii="宋体" w:hAnsi="宋体" w:eastAsia="宋体" w:cs="宋体"/>
          <w:color w:val="000"/>
          <w:sz w:val="28"/>
          <w:szCs w:val="28"/>
        </w:rPr>
        <w:t xml:space="preserve">　　一是建立和落实机关党建工作责任制。我局始终将党建工作列为一把手工程，建立健全了党建工作责任制，明确了党建工作责任分工，支部工作做到有组织、有领导、有人管、有人办，年初有规划，半年有检查，年终有总结，形成了一个组织健全、班子团结、工作协调、开拓进取、廉洁高效的战斗集体;二是健全和完善了党支部工作制度和机关党建工作管理制度。为加强党的基层组织建设，严格党员管理和教育，我局党支部进一步完善“三会一课”、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三是深化“创优争先”活动。按照市委、市直机关党委关于创优争先活动的一系列安排部署，我局机关党委先后制定下发了《关于深入开展创先争优活动切实加强干部能力建设的实施意见》和《关于开展夺标竞赛，深入推进创先争优的安排意见》)，认真组织开展“党组织夺旗、党员争星”、“卫冕晋位”、“争做**第一”、“争当行业标兵”等活动，并注重做好“五个结合”：与全市中心工作相结合、与局重点工作相结合、与学习实践科学发展观活动相结合、与党的作风建设相结合、与基层党组织建设相结合，激发广大党员积极投身创先争优活动的热情，深化了活动成果;四是做好新党员的组织发展工作。按照党组织“坚持标准、保证质量、改进结构、慎重发展”的原则，始终抓住培养质量这一关，认真做好对入党积极分子的培养教育和考察、引导工作。同时，积极开展以传帮带为主的工作方式，对入党积极分子加以培养教育，为他们成才创造良好的发展空间，在政治**要求、在工作上严要求。</w:t>
      </w:r>
    </w:p>
    <w:p>
      <w:pPr>
        <w:ind w:left="0" w:right="0" w:firstLine="560"/>
        <w:spacing w:before="450" w:after="450" w:line="312" w:lineRule="auto"/>
      </w:pPr>
      <w:r>
        <w:rPr>
          <w:rFonts w:ascii="宋体" w:hAnsi="宋体" w:eastAsia="宋体" w:cs="宋体"/>
          <w:color w:val="000"/>
          <w:sz w:val="28"/>
          <w:szCs w:val="28"/>
        </w:rPr>
        <w:t xml:space="preserve">　　三、加强党风廉政建设，反腐倡廉工作取得新成效</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党风廉政建设是一项长期而艰巨的任务,我局党组班子成员从自身做起, 按照“两个务必”和“八个坚持、八个反对”的要求，规范自己的生活、工作、社交范围和言行，从一言一行上为党员做出表率，始终保持清醒的政治头脑，始终做到常修为政之德，常思贪欲之害，常怀律己之心，始终做到不为私心所扰，不为名利所累，不为物欲所惑。一是扎实组织党风党纪教育活动。教育党员加强党性修养，廉洁自律，使党员党性觉悟进一步提高;根据年初签订的党风廉政责任书，定期或不定期的对党员干部落实好党风廉政建设责任制情况进行检查，切实使党风廉政责任制落实到人，责任到人。全局今年无一人违纪，保证了党风廉政责任制的全面落实。二是进一步弘扬艰苦奋斗之风。面对复杂的国内外经济形势和繁重的统计任务，积极引导全局党员同志树立自信、自尊、自立、自强的信念，进一步发扬艰苦奋斗的作风，不惧挑战、不畏困苦，迎难而上，共渡难关;任劳任怨、埋头苦干，抢抓机遇，开拓前进;勤俭节约、严格自律，坚决反对铺张浪费和大手大脚，坚决抵制享乐主义和奢靡之风。三是在加强党性修养下功夫。严格遵守党风廉政责任制，严格依法用好统计调查权、信息管理权和执法检查权。建立公平、公正、科学、规范的数据评估制度，决不允许以权谋私、以数谋私，不该要的不要，不该拿的不拿，不该吃的不吃，塑造严格自律、清廉自守的良好形象。严格执行各项规章制度，明确工作目标和责任，加强督查考核，进一步提高执行力，确保政令畅通无阻。切实加强局机关财务管理，开源节流，严肃财经纪律，树立当家作主的主人翁意识，做到凡是涉及费用支出的，必须事先报告，按程序审批。局纪检监察部门加强对费用开支的检查监督，办公室严格审核把关，对于铺张浪费甚至虚报预算等违反财经纪律的行为，一经发现，严肃查处。</w:t>
      </w:r>
    </w:p>
    <w:p>
      <w:pPr>
        <w:ind w:left="0" w:right="0" w:firstLine="560"/>
        <w:spacing w:before="450" w:after="450" w:line="312" w:lineRule="auto"/>
      </w:pPr>
      <w:r>
        <w:rPr>
          <w:rFonts w:ascii="宋体" w:hAnsi="宋体" w:eastAsia="宋体" w:cs="宋体"/>
          <w:color w:val="000"/>
          <w:sz w:val="28"/>
          <w:szCs w:val="28"/>
        </w:rPr>
        <w:t xml:space="preserve">　　四、加强机关精神文明建设，深化文明单位创建工作</w:t>
      </w:r>
    </w:p>
    <w:p>
      <w:pPr>
        <w:ind w:left="0" w:right="0" w:firstLine="560"/>
        <w:spacing w:before="450" w:after="450" w:line="312" w:lineRule="auto"/>
      </w:pPr>
      <w:r>
        <w:rPr>
          <w:rFonts w:ascii="宋体" w:hAnsi="宋体" w:eastAsia="宋体" w:cs="宋体"/>
          <w:color w:val="000"/>
          <w:sz w:val="28"/>
          <w:szCs w:val="28"/>
        </w:rPr>
        <w:t xml:space="preserve">　　2024年，我局继续深入开展文明单位创建活动，坚持把文明创建当作一条主线始终贯穿于整个统计工作和统计建设的全过程，加强对创建工作日常动态管理，确保创建工作持久有序。一是以庆祝建国61周年为主题，积极开展爱国主义教育，引导全局党员干部唱响共产党好、社会主义好、改革开放好、伟大祖国好的时代主旋律;二是积极参加全市“志愿者文明交通月”活动，接受了市电视台的采访，受到领导和群众的好评;三是组织参加了全省统计系统羽毛球比赛，并取得全省第二名的好成绩;四是七一建党节，组织全局优秀党员和支部书记到红色教育基地接受爱国主义教育，重温了入党誓词;五是开展奉献爱心活动。积极参加“博爱一日捐”活动，募集善款XX元。救助特困职工“一日捐”活动，募集善款XX元;六是抓环境整治。落实《市直机关创建优美环境标准二十条》，健全卫生管理制度，明确工作责任，对卫生区界限进行再次分配，定期扫除，自查自检，保证了局机关环境的洁、齐、美;七是成功举办了2024年春节联欢会，营造了局机关和谐向上的氛围。</w:t>
      </w:r>
    </w:p>
    <w:p>
      <w:pPr>
        <w:ind w:left="0" w:right="0" w:firstLine="560"/>
        <w:spacing w:before="450" w:after="450" w:line="312" w:lineRule="auto"/>
      </w:pPr>
      <w:r>
        <w:rPr>
          <w:rFonts w:ascii="宋体" w:hAnsi="宋体" w:eastAsia="宋体" w:cs="宋体"/>
          <w:color w:val="000"/>
          <w:sz w:val="28"/>
          <w:szCs w:val="28"/>
        </w:rPr>
        <w:t xml:space="preserve">　　2024年，我局再次被市直工委评为先进基层党委和党建组织业务工作先进集体和个人，同时被评为“文明单位”。</w:t>
      </w:r>
    </w:p>
    <w:p>
      <w:pPr>
        <w:ind w:left="0" w:right="0" w:firstLine="560"/>
        <w:spacing w:before="450" w:after="450" w:line="312" w:lineRule="auto"/>
      </w:pPr>
      <w:r>
        <w:rPr>
          <w:rFonts w:ascii="宋体" w:hAnsi="宋体" w:eastAsia="宋体" w:cs="宋体"/>
          <w:color w:val="000"/>
          <w:sz w:val="28"/>
          <w:szCs w:val="28"/>
        </w:rPr>
        <w:t xml:space="preserve">　　总之，一年来我局机关党委做了大量工作，取得了很大成绩，但与上级的要求、群众的期望还有一定差距。在今后的工作中，我们将继续坚持与时俱进、开拓创新，积极探索文明创新的新思路、新办法，使我局党建和文明创建及其他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2024年市局机关上半年党建工作总结</w:t>
      </w:r>
    </w:p>
    <w:p>
      <w:pPr>
        <w:ind w:left="0" w:right="0" w:firstLine="560"/>
        <w:spacing w:before="450" w:after="450" w:line="312" w:lineRule="auto"/>
      </w:pPr>
      <w:r>
        <w:rPr>
          <w:rFonts w:ascii="宋体" w:hAnsi="宋体" w:eastAsia="宋体" w:cs="宋体"/>
          <w:color w:val="000"/>
          <w:sz w:val="28"/>
          <w:szCs w:val="28"/>
        </w:rPr>
        <w:t xml:space="preserve">　　上半年，市X局党组认真贯彻落实市委、市直机关工委的工作要求，紧扣全面从严治党这条主线，从严落实管党治党主体责任，深入推进不忘初心、牢记使命常态化制度化，以“党建引领服务X”党建品牌创建为工作契机，将党建工作与支援疫情防控、业务工作紧密结合，不断提升党的建设工作水平，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积极开展疫情防控工作。新型冠状病毒感染的肺炎疫情发生后，按照国家、省、市委疫情防控工作统一部署，迅速行动、勇于担当、敢于作为，全力做好疫情防控工作。全县建立“党员先锋岗”X个，招募党员志愿者X人、群众志愿者X人，接收市直机关到基层报到党员X人;组织县直机关到基层报到党员X人，同时组织街道干部X人、村工作人员X人、网格长(员)X人，在辖区设置X个人员出入检测点，进行全天候不间断体温检测和信息登记。制作横幅X条、展板X个，向居民发放宣传手册、活页X个，利用微信公众号发布信息X条，营造凝心聚力共克时艰的良好氛围。通过个人到机关捐、联系工作人员上门取、电子转账三种方式，组织党员捐款X人，捐款率达X%，累计捐款金额X元;大力开展表彰嘉奖，表彰基层党组织X个，党员X人。</w:t>
      </w:r>
    </w:p>
    <w:p>
      <w:pPr>
        <w:ind w:left="0" w:right="0" w:firstLine="560"/>
        <w:spacing w:before="450" w:after="450" w:line="312" w:lineRule="auto"/>
      </w:pPr>
      <w:r>
        <w:rPr>
          <w:rFonts w:ascii="宋体" w:hAnsi="宋体" w:eastAsia="宋体" w:cs="宋体"/>
          <w:color w:val="000"/>
          <w:sz w:val="28"/>
          <w:szCs w:val="28"/>
        </w:rPr>
        <w:t xml:space="preserve">　　(二)加强领导，层层压实党建工作责任。机构改革后，市X局按照新的职能定位，迅速组建了以党组书记任组长、分管党建工作领导任常务副组长，相关科室负责人、党支部书记为成员单位的党建工作领导小组，及时召开党组会议专题部署X年党建工作，制定下发了《X市X局X年党建工作要点》，上半年对局属二级单位开展党建工作督查X次，召开党建工作座谈会X次，开展党建工作经验交流观摩会议X次，形成责任明确、领导有力、运转有序、保障到位的党建工作运行机制。</w:t>
      </w:r>
    </w:p>
    <w:p>
      <w:pPr>
        <w:ind w:left="0" w:right="0" w:firstLine="560"/>
        <w:spacing w:before="450" w:after="450" w:line="312" w:lineRule="auto"/>
      </w:pPr>
      <w:r>
        <w:rPr>
          <w:rFonts w:ascii="宋体" w:hAnsi="宋体" w:eastAsia="宋体" w:cs="宋体"/>
          <w:color w:val="000"/>
          <w:sz w:val="28"/>
          <w:szCs w:val="28"/>
        </w:rPr>
        <w:t xml:space="preserve">　　(三)持续推进不忘初心、牢记使命常态化制度化和“思想再解放，笃行新发展理念，推动高质量发展”大学习大讨论活动。一是常抓党员干部学习。局党组理论学习中心组和各支部制定了X年学习计划，将习近平新时代中国特色社会主义思想、党中央、自治区、市委重要会议精神和党内规章制度列为学习重点。上半年来，局党组理论学习中心组集中学习5次，支部集中学习5次，处级领导讲党课X次，机关党委举办党员干部培训班X期，累计培训X人次。二是引导党员干部做贡献。结合“在职党员进社区”，党员干部参加慰问困难群众、捐赠衣物、垃圾清理等志愿服务活动X人次，认领社区服务项目X项。三是做好组织生活会和民主评议党员工作。X年X月，局属支部召开X年度组织生活会和民主评议党员工作，通过撰写对照检查材料，积极开展批评与自我批评，查摆梳理问题，狠抓整改落实。各党支部参加民主评议党员X人，评定优秀等次党员X人，合格等次党员X人。四是组织“思想再解放，笃行新发展理念，推动高质量发展”大学习大讨论活动，制定了详细的活动计划，召开干部大会在全局范围内动员部署;通过中心组、“主题党日”开展集中学，发放学习资料、学习强国APP等开展自学;发放征求意见表，广泛征求意见建议X余条;围绕高质量发展，以“如何着力抓好X业和牧区工作、扎实推进脱贫攻坚和乡村振兴战略”为主题开展了集中研讨。</w:t>
      </w:r>
    </w:p>
    <w:p>
      <w:pPr>
        <w:ind w:left="0" w:right="0" w:firstLine="560"/>
        <w:spacing w:before="450" w:after="450" w:line="312" w:lineRule="auto"/>
      </w:pPr>
      <w:r>
        <w:rPr>
          <w:rFonts w:ascii="宋体" w:hAnsi="宋体" w:eastAsia="宋体" w:cs="宋体"/>
          <w:color w:val="000"/>
          <w:sz w:val="28"/>
          <w:szCs w:val="28"/>
        </w:rPr>
        <w:t xml:space="preserve">　　(四)党建引领，助力产业扶贫再上新台阶。我局高度重视精准扶贫工作，把产业扶贫工作作为头等大事来抓。一是制定并印发了《X年X业产业精准扶贫行动方案》，成立了X市X局中央脱贫攻坚专项巡视反馈意见整改工作领导小组，X市X局X业产业精准扶贫工作推进小组，印发了《X市X局X业产业精准扶贫工作推进小组工作规则》，进一步压实工作责任。二是建立贫困户产业发展指导员制度。指导组织各县区完成了X名贫困户产业发展指导员选聘工作并开展培训工作X人次。组织并指导各县区产业发展指导员进村入户指导X户达X次(户)，指导各县区贫困户完成X年产业脱贫计划的制定。三是强化科技服务。从局属二级单位抽调了X名专业技术人员，组建了X支X业农村牧区科技服务工作队，X县区X局均相应成立了县级X业农村牧区科技服务工作队，全面开展科技大服务、大培训活动。目前，市X局工作队累计下乡X人次，召开座谈会X场次，走访入户贫困户X次，组织培训X场、培训指导X民X人次，发放各类技术资料X余册、发放了种子各类X公斤。四是推广扶贫模式，印制了《X市X业产业扶贫典型案例宣传手册》推广股份合作、订单合同、服务协作、流转聘用、“党支部+企业+合作组织+X户”等产业扶贫模式和有效做法，同时，将X个X市X业产业扶贫典型案例，发布在内蒙古自治区X厅和X市X业官网进行宣传推广。五是增强新型经营主体带动能力。截至目前，全市培育了家庭X场X家，培育X民专业合作社X家。助力X村集体经济发展，深入开展了X村集体产权制度改革及清产核资工作，掌握X村集体经济情况，增加X村集体收入，目前，已完成清产核资X村X个，完成总任务的X%。</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市X局始终坚持把意识形态工作作为一项极端重要的政治任务来抓。局党组认真落实意识形态工作责任制。上半年局党组研究意识形态和宣传思想工作会议X次，组织党组中心组学习5次。成立市X局意识形态领导小组，印发了《X市X局X年意识形态工作要点》和《X市X局意识形态工作责任清单》，明确党组书记“第一责任人”、分管领导“直接责任人”、班子成员“一岗双责”责任，切实将意识形态工作抓在手、落在实处。一是党组书记牢固树立抓意识形态工作责任制的思想观念，严格履行意识形态工作“第一责任人”责任，对意识形态重点工作亲自部署、重大问题亲自过问、重点环节亲自协调、重要舆情事件亲自督办。二是班子其他成员认真履行“一岗双责”责任。局党组班子成员把意识形态工作要求融入分管领域业务工作之中，及时发现问题，解决问题，对分管领域意识形态建设工作定期调度。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结合“干部队伍建设年”活动，派出四个专项督查组调度检查局属单位X-X月意识形态工作情况进行，各单位上报意识形态汇报材料X份。全局上下能够牢牢把握正确的政治方向、舆论导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(六)全面落实基层党建重点工作任务</w:t>
      </w:r>
    </w:p>
    <w:p>
      <w:pPr>
        <w:ind w:left="0" w:right="0" w:firstLine="560"/>
        <w:spacing w:before="450" w:after="450" w:line="312" w:lineRule="auto"/>
      </w:pPr>
      <w:r>
        <w:rPr>
          <w:rFonts w:ascii="宋体" w:hAnsi="宋体" w:eastAsia="宋体" w:cs="宋体"/>
          <w:color w:val="000"/>
          <w:sz w:val="28"/>
          <w:szCs w:val="28"/>
        </w:rPr>
        <w:t xml:space="preserve">　　1.党建品牌创建活动显实效。市X局将党建品牌创建与主题党日、脱贫攻坚、技能培训、业务宣传、确权颁证有机结合，立足本职工作，开展“一支部一特色”党建品牌创建活动X次。机关党委联合局所属党支部到干部学院开展“不忘初心、牢记使命”党性教育活动，邀请植保站党员专家为X民传授草地贪夜娥防控技术，与村党支部开展“党建引领助理农业面源污染治理”联合主题党日活动。市信息中心党支部到X开展“凝心聚力培育新型职业X民红色引擎助力乡村振兴”主题党日活动。</w:t>
      </w:r>
    </w:p>
    <w:p>
      <w:pPr>
        <w:ind w:left="0" w:right="0" w:firstLine="560"/>
        <w:spacing w:before="450" w:after="450" w:line="312" w:lineRule="auto"/>
      </w:pPr>
      <w:r>
        <w:rPr>
          <w:rFonts w:ascii="宋体" w:hAnsi="宋体" w:eastAsia="宋体" w:cs="宋体"/>
          <w:color w:val="000"/>
          <w:sz w:val="28"/>
          <w:szCs w:val="28"/>
        </w:rPr>
        <w:t xml:space="preserve">　　2.全面提升支部标准化建设水平。一是严格落实“三会一课”制度。截止目前，局属党支部召开党员大会X次，支委会X次，讲党课X次，按照一月一主题要求，各支部围绕“我们的节日”、重温入党誓词、弘扬雷锋精神、技能竞赛等开展主题党日活动X次。二是严格按标准、按程序发展党员。我局现有入党申请人X名，入党积极分子X名，X年计划发展对象X名。三是按时足额收缴党费，局属党支部共收缴上报党费X元。四是落实好党内关怀帮扶工作。年初，慰问困难党员、离退休党员X名，共送去慰问金X元。邀请离退休党支部书记到城川民院参加党性教育培训。</w:t>
      </w:r>
    </w:p>
    <w:p>
      <w:pPr>
        <w:ind w:left="0" w:right="0" w:firstLine="560"/>
        <w:spacing w:before="450" w:after="450" w:line="312" w:lineRule="auto"/>
      </w:pPr>
      <w:r>
        <w:rPr>
          <w:rFonts w:ascii="宋体" w:hAnsi="宋体" w:eastAsia="宋体" w:cs="宋体"/>
          <w:color w:val="000"/>
          <w:sz w:val="28"/>
          <w:szCs w:val="28"/>
        </w:rPr>
        <w:t xml:space="preserve">　　3.切实改进作风，着力加强反腐倡廉建设。我局在党组中心组扩大会议上学习党风廉政专题部署会议、典型案例、传达上级纪委重要文件精神X次。根据《关于进一步加强公职人员违规从事营利性活动清理核查工作的通知》(X纪办〔X〕X号)要求，对市X局涉及X名工作人员进行清理核查，已报知市纪委监委派驻市X局纪检监察组。开展“干部队伍建设年”专项督查活动，成立了四个督查小组，对局属二级单位围绕工作纪律、党风廉政、意识形态、党建等工作开展专项督查，查摆出二级单位工作中存在的问题X条，并督促抓好整改落实工作。</w:t>
      </w:r>
    </w:p>
    <w:p>
      <w:pPr>
        <w:ind w:left="0" w:right="0" w:firstLine="560"/>
        <w:spacing w:before="450" w:after="450" w:line="312" w:lineRule="auto"/>
      </w:pPr>
      <w:r>
        <w:rPr>
          <w:rFonts w:ascii="宋体" w:hAnsi="宋体" w:eastAsia="宋体" w:cs="宋体"/>
          <w:color w:val="000"/>
          <w:sz w:val="28"/>
          <w:szCs w:val="28"/>
        </w:rPr>
        <w:t xml:space="preserve">　　4.强化学习强国平台管理使用。市X局现已建立学习强国组织架构，组建X个支部学习群，每个支部配备了管理员、通讯员、评论员，现平台已注册学员X人，基本实现在职党员全覆盖，普通干部广泛参与的学习格局。截止X月市X局在全市最新排名X名，注册学员参与度X%。</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X”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2025-08-13T09:02:31+08:00</dcterms:created>
  <dcterms:modified xsi:type="dcterms:W3CDTF">2025-08-13T09:02:31+08:00</dcterms:modified>
</cp:coreProperties>
</file>

<file path=docProps/custom.xml><?xml version="1.0" encoding="utf-8"?>
<Properties xmlns="http://schemas.openxmlformats.org/officeDocument/2006/custom-properties" xmlns:vt="http://schemas.openxmlformats.org/officeDocument/2006/docPropsVTypes"/>
</file>