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市委统战部党支部2024年半年工作总结级党史学习教育专题组织生活会检视剖析材料</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市委统战部党支部2024年半年工作总结级党史学习教育专题组织生活会检视剖析材料　　今年以来，市委统战部党支部认真贯彻落实党中央决策部署和x、市委相关要求，立足于统战工作实际和职责使命，把党史学习教育与推动统战工作提质增效紧密结合，不断丰...</w:t>
      </w:r>
    </w:p>
    <w:p>
      <w:pPr>
        <w:ind w:left="0" w:right="0" w:firstLine="560"/>
        <w:spacing w:before="450" w:after="450" w:line="312" w:lineRule="auto"/>
      </w:pPr>
      <w:r>
        <w:rPr>
          <w:rFonts w:ascii="黑体" w:hAnsi="黑体" w:eastAsia="黑体" w:cs="黑体"/>
          <w:color w:val="000000"/>
          <w:sz w:val="36"/>
          <w:szCs w:val="36"/>
          <w:b w:val="1"/>
          <w:bCs w:val="1"/>
        </w:rPr>
        <w:t xml:space="preserve">　　市委统战部党支部2024年半年工作总结级党史学习教育专题组织生活会检视剖析材料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2025-06-20T13:44:13+08:00</dcterms:created>
  <dcterms:modified xsi:type="dcterms:W3CDTF">2025-06-20T13:44:13+08:00</dcterms:modified>
</cp:coreProperties>
</file>

<file path=docProps/custom.xml><?xml version="1.0" encoding="utf-8"?>
<Properties xmlns="http://schemas.openxmlformats.org/officeDocument/2006/custom-properties" xmlns:vt="http://schemas.openxmlformats.org/officeDocument/2006/docPropsVTypes"/>
</file>