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村干部脱贫攻坚上半年工作总结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村干部是区别于国家公务员的特殊群体，村干部是游离于国家行政干部体制之外的、不在编、不脱产的边缘化干部。本站今天为大家精心准备了村干部脱贫攻坚上半年工作总结，希望对大家有所帮助!　　村干部脱贫攻坚上半年工作总结　　按照全市脱贫攻坚行动统一部署...</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村干部是区别于国家公务员的特殊群体，村干部是游离于国家行政干部体制之外的、不在编、不脱产的边缘化干部。本站今天为大家精心准备了村干部脱贫攻坚上半年工作总结，希望对大家有所帮助![_TAG_h2]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按照全市脱贫攻坚行动统一部署，xx树村抢抓机遇、迅速行动、群策群力，脱贫攻坚各项工作进展顺利，现将情况总结汇报如下：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点军区xx乡xx树村距城区35公里，由原和平、xx树、彭家坡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xx年白云山建饮水工程项目，五村联动，20xx年村内管网部分安装完成，但未常年供水，遇大范围干旱高温天气，造成村民、牲畜饮水困难。产业基础薄弱。彭家坡、xx树片区以柑桔、茶叶为主，但近些年由于病虫危害和效益下滑，部分农户自发调整产业结构，发展景观苗木;和平片区现仍然以粮油种植为主，部分农户进行少量的山羊、生猪养殖。20x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　　&gt;二、20xx年工作进展</w:t>
      </w:r>
    </w:p>
    <w:p>
      <w:pPr>
        <w:ind w:left="0" w:right="0" w:firstLine="560"/>
        <w:spacing w:before="450" w:after="450" w:line="312" w:lineRule="auto"/>
      </w:pPr>
      <w:r>
        <w:rPr>
          <w:rFonts w:ascii="宋体" w:hAnsi="宋体" w:eastAsia="宋体" w:cs="宋体"/>
          <w:color w:val="000"/>
          <w:sz w:val="28"/>
          <w:szCs w:val="28"/>
        </w:rPr>
        <w:t xml:space="preserve">　　1、公路建设进展顺利。20xx年度计划硬化公路6.5公里。目前村委会到一组仓库2.2公里、花乌路3.3公里按标准完成硬化任务(硬化标准3.5米);由于公墓的建设，余下花乌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　　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　　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　　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　　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6.2吨;(4)对新建房屋的贫困户每户帮扶20000.00元;(5)对新发展经济作物的贫困户每亩帮扶苗木资金1000.00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　　&gt;三、存在问题及困难</w:t>
      </w:r>
    </w:p>
    <w:p>
      <w:pPr>
        <w:ind w:left="0" w:right="0" w:firstLine="560"/>
        <w:spacing w:before="450" w:after="450" w:line="312" w:lineRule="auto"/>
      </w:pPr>
      <w:r>
        <w:rPr>
          <w:rFonts w:ascii="宋体" w:hAnsi="宋体" w:eastAsia="宋体" w:cs="宋体"/>
          <w:color w:val="000"/>
          <w:sz w:val="28"/>
          <w:szCs w:val="28"/>
        </w:rPr>
        <w:t xml:space="preserve">　　一是公路问题。花乌路4.3公里由于原来路基宽平均不到3米，需增宽到4米路基，加上堡坎、涵洞等工程项目，另外还有1公里提高了建设标准，资金缺口大，村级无法解决。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　　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　　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　　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　　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　　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　　&gt;四、20xx年重点工作</w:t>
      </w:r>
    </w:p>
    <w:p>
      <w:pPr>
        <w:ind w:left="0" w:right="0" w:firstLine="560"/>
        <w:spacing w:before="450" w:after="450" w:line="312" w:lineRule="auto"/>
      </w:pPr>
      <w:r>
        <w:rPr>
          <w:rFonts w:ascii="宋体" w:hAnsi="宋体" w:eastAsia="宋体" w:cs="宋体"/>
          <w:color w:val="000"/>
          <w:sz w:val="28"/>
          <w:szCs w:val="28"/>
        </w:rPr>
        <w:t xml:space="preserve">　　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　　2、按新标准、新要求完成花乌路1公里的硬化任务。</w:t>
      </w:r>
    </w:p>
    <w:p>
      <w:pPr>
        <w:ind w:left="0" w:right="0" w:firstLine="560"/>
        <w:spacing w:before="450" w:after="450" w:line="312" w:lineRule="auto"/>
      </w:pPr>
      <w:r>
        <w:rPr>
          <w:rFonts w:ascii="宋体" w:hAnsi="宋体" w:eastAsia="宋体" w:cs="宋体"/>
          <w:color w:val="000"/>
          <w:sz w:val="28"/>
          <w:szCs w:val="28"/>
        </w:rPr>
        <w:t xml:space="preserve">　　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　　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　　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　　&gt;一、扶贫村基本情况</w:t>
      </w:r>
    </w:p>
    <w:p>
      <w:pPr>
        <w:ind w:left="0" w:right="0" w:firstLine="560"/>
        <w:spacing w:before="450" w:after="450" w:line="312" w:lineRule="auto"/>
      </w:pPr>
      <w:r>
        <w:rPr>
          <w:rFonts w:ascii="宋体" w:hAnsi="宋体" w:eastAsia="宋体" w:cs="宋体"/>
          <w:color w:val="000"/>
          <w:sz w:val="28"/>
          <w:szCs w:val="28"/>
        </w:rPr>
        <w:t xml:space="preserve">　　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　　&gt;二、扶贫整村推进主要工作情况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今年1至6月，全市投入财政专项扶贫资金4.64亿元，实施财政扶贫项目544个，预计减少农村贫困人口10.3万人（1至5月完成减贫8.5万人），占年度目标任务的51%。在20xx年全省第一季度经济形势分析暨第一次项目建设现场观摩总结会上，我市荣获全省20xx年度扶贫开发工作综合考核特等奖（第一名）。今年成功召开省、市20xx年第一次（扶贫）项目观摩会，成功召开上海对口帮扶**第四次联谊会，成功举办全国第一书记培训班，成功举办世界银行专家考察外资扶贫项目活动，集中展示了**脱贫攻坚的成效和亮点。</w:t>
      </w:r>
    </w:p>
    <w:p>
      <w:pPr>
        <w:ind w:left="0" w:right="0" w:firstLine="560"/>
        <w:spacing w:before="450" w:after="450" w:line="312" w:lineRule="auto"/>
      </w:pPr>
      <w:r>
        <w:rPr>
          <w:rFonts w:ascii="宋体" w:hAnsi="宋体" w:eastAsia="宋体" w:cs="宋体"/>
          <w:color w:val="000"/>
          <w:sz w:val="28"/>
          <w:szCs w:val="28"/>
        </w:rPr>
        <w:t xml:space="preserve">　&gt;　一、上半年脱贫攻坚工作推进情况</w:t>
      </w:r>
    </w:p>
    <w:p>
      <w:pPr>
        <w:ind w:left="0" w:right="0" w:firstLine="560"/>
        <w:spacing w:before="450" w:after="450" w:line="312" w:lineRule="auto"/>
      </w:pPr>
      <w:r>
        <w:rPr>
          <w:rFonts w:ascii="宋体" w:hAnsi="宋体" w:eastAsia="宋体" w:cs="宋体"/>
          <w:color w:val="000"/>
          <w:sz w:val="28"/>
          <w:szCs w:val="28"/>
        </w:rPr>
        <w:t xml:space="preserve">　　（一）精准谋划攻坚。我市建立完善“双组长制”扶贫开发领导小组和脱贫攻坚领导小组，共同统筹做好脱贫攻坚各项组织协调工作。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驻村扶贫、园区扶贫、金融扶贫、非公企业组团扶贫等“八大扶贫”，积极构建纵横交错、层层联系、环环相扣的责任链、任务链，形成党委领导、政府主导、人大政协支持监督、部门参与齐抓共管的脱贫攻坚新格局。二是强化扶贫云建设。坚持靶向治疗、精准施策，加快更新补录建档立卡数据库基础信息。在“贵州扶贫云”基础上，建设具有**特色的“扶贫云”平台，建设**脱贫攻坚指挥部，制定时间表、路线图，实行信息化挂图作战。各县（市、区）和市直有关部门设分指挥部，与总指挥部互联互通，实现“人在干、数在转、云在算”动态化管理。三是强化舆论扶贫。编辑出版《**脱贫》6期，每期赠阅4000余本。在**日报开辟《大扶贫周刊》专刊，在**广播电视台开设《脱贫攻坚、同步小康》电视专栏。开通“**扶贫”微信公众号，编发脱贫攻坚图文信息327期。办好**扶贫专线和10个市直部门扶贫热线，建立扶贫信访协调推进机制，畅通了社会和群众的监督渠道。</w:t>
      </w:r>
    </w:p>
    <w:p>
      <w:pPr>
        <w:ind w:left="0" w:right="0" w:firstLine="560"/>
        <w:spacing w:before="450" w:after="450" w:line="312" w:lineRule="auto"/>
      </w:pPr>
      <w:r>
        <w:rPr>
          <w:rFonts w:ascii="宋体" w:hAnsi="宋体" w:eastAsia="宋体" w:cs="宋体"/>
          <w:color w:val="000"/>
          <w:sz w:val="28"/>
          <w:szCs w:val="28"/>
        </w:rPr>
        <w:t xml:space="preserve">　　（二）精准对标扶贫。我市结合现有5个贫困乡镇、645个贫困村、55.83万贫困人口，把项目、资金、人才等资源精准配置到贫困户身上。一是突出基础设施。围绕“坚持红色传承”新要求，重点关注红军长征经过地区的水、电、路、讯、房、寨等项目建设，加快改善老区人民的生产生活条件，加速推进易地扶贫搬迁多搬快搬搬好，力争用2年时间（到20xx年）全面完成18.1万人搬迁任务。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县花茂村、桐梓县杉坪村的精准扶贫示范点。三是突出开放共建。围绕“打造西部内陆开放新高地”新要求，把加强**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　　（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一是实行精细化管理。实行产业发展扶持到村到户，生活条件改善到村到户，致富能力提升到村到户，确保财政专项扶贫资金按照“**”比例用于产业发展、合作社建设、扶贫贴息、扶贫培训、公益设施建设。建立分片包保制度和200万元以上扶贫项目重点检查机制，扎实做好扶贫项目事前、事中和事后的全程监管。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三是引入第三方审计。加强扶贫资金审计监管，实行多渠道、全方位的公示制度，引入第三方机构加强监督，增加动态审计和随机审计，坚决杜绝扶贫资金跑冒滴漏现象，严肃查处违法违规行为，真正看好保民生的“钱袋子”。四是支持合作社发展。全面完成现有各类农民专业合作社的调查摸底工作，全市拥有合作社4207个，覆盖贫困村1630个，主要涉及中药材、茶业、蔬菜、核桃、生态畜牧业等扶贫产业。加快专业合作社的审查评估，重点支持带动贫困群众增收的合作社壮大发展。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　　（四）精准保障脱贫。我市加快推进大扶贫战略行动，积极整合各级扶贫资源，推动形成脱贫攻坚合力，确保取得脱贫攻坚成效。一是强化协同推进。把精准扶贫“六个到村到户”落实到千家万户，将基础设施“六个小康建设”落实到乡到村，实现精准扶贫与片区扶贫有机结合、融合发展。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457.45亿元。</w:t>
      </w:r>
    </w:p>
    <w:p>
      <w:pPr>
        <w:ind w:left="0" w:right="0" w:firstLine="560"/>
        <w:spacing w:before="450" w:after="450" w:line="312" w:lineRule="auto"/>
      </w:pPr>
      <w:r>
        <w:rPr>
          <w:rFonts w:ascii="宋体" w:hAnsi="宋体" w:eastAsia="宋体" w:cs="宋体"/>
          <w:color w:val="000"/>
          <w:sz w:val="28"/>
          <w:szCs w:val="28"/>
        </w:rPr>
        <w:t xml:space="preserve">　　从总体来看，**脱贫攻坚工作主要取得了五个方面的成效。一是脱贫攻坚加速全面小康进程。全市全面小康实现程度达87％，进一步增强了贫困地区发展的内生动力，提升了贫困地区全面小康创建质量。二是贫困地区特色产业初具规模。全市培育发展市级以上农业龙头企业502家，扶贫龙头企业325家，在贫困县打造形成了一批特色产业园区，培育了一批特色优势产业。三是贫困地区基础设施明显改善。统筹推进“四在农家·美丽乡村”六项行动计划，进一步破除贫困地区发展瓶颈，增强了贫困地区发展后劲，群众出行难、吃水难、用电难等问题得到明显改善。四是贫困群众收入快速增长。全市农村居民人均可支配收入从2024年5216元提高到20xx年9291元，扶贫开发重点县和贫困乡镇农民人均可支配收入提高到8157元，少数民族地区农民人均可支配收入提高到7857元。五是脱贫攻坚体制机制更加完善。制定出台了《关于坚决打好脱贫攻坚的实施意见》等综合配套文件，深入实施脱贫攻坚“三步走”发展战略和“**”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　&gt;　二、下半年脱贫攻坚工作打算</w:t>
      </w:r>
    </w:p>
    <w:p>
      <w:pPr>
        <w:ind w:left="0" w:right="0" w:firstLine="560"/>
        <w:spacing w:before="450" w:after="450" w:line="312" w:lineRule="auto"/>
      </w:pPr>
      <w:r>
        <w:rPr>
          <w:rFonts w:ascii="宋体" w:hAnsi="宋体" w:eastAsia="宋体" w:cs="宋体"/>
          <w:color w:val="000"/>
          <w:sz w:val="28"/>
          <w:szCs w:val="28"/>
        </w:rPr>
        <w:t xml:space="preserve">　　从总体看，虽然**脱贫攻坚工作取得显著成效，但贫困面广、贫困人口多、贫困程度深的问题仍然非常突出，全市还有5个贫困乡镇未摘帽，645个贫困村未出列，55.83万贫困人口未脱贫。市委、市政府提出到20xx年消除绝对贫困，实现贫困村和贫困人口全部脱贫退出。我市将坚定不移实施大扶贫战略行动，坚定不移推进脱贫攻坚“三步走”发展战略和“**”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　　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　　二是全力破解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　　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　　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　　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　　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2025-06-20T13:58:19+08:00</dcterms:created>
  <dcterms:modified xsi:type="dcterms:W3CDTF">2025-06-20T13:58:19+08:00</dcterms:modified>
</cp:coreProperties>
</file>

<file path=docProps/custom.xml><?xml version="1.0" encoding="utf-8"?>
<Properties xmlns="http://schemas.openxmlformats.org/officeDocument/2006/custom-properties" xmlns:vt="http://schemas.openxmlformats.org/officeDocument/2006/docPropsVTypes"/>
</file>