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区城乡规划编制中心,2024年上半年工作总结和下半年工作计划</w:t>
      </w:r>
      <w:bookmarkEnd w:id="1"/>
    </w:p>
    <w:p>
      <w:pPr>
        <w:jc w:val="center"/>
        <w:spacing w:before="0" w:after="450"/>
      </w:pPr>
      <w:r>
        <w:rPr>
          <w:rFonts w:ascii="Arial" w:hAnsi="Arial" w:eastAsia="Arial" w:cs="Arial"/>
          <w:color w:val="999999"/>
          <w:sz w:val="20"/>
          <w:szCs w:val="20"/>
        </w:rPr>
        <w:t xml:space="preserve">来源：网络  作者：逝水流年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区人民政府：2024年，在区委、区政府的坚强领导下，在人大、政协的监督支持下，我单位坚持以***新时代中国特色社会主义思想和党的***、十九届四中全会为指导，紧扣“经济冲刺700亿，城市建设双100，勇当争创全省经济副中心排头兵”目标，按照...</w:t>
      </w:r>
    </w:p>
    <w:p>
      <w:pPr>
        <w:ind w:left="0" w:right="0" w:firstLine="560"/>
        <w:spacing w:before="450" w:after="450" w:line="312" w:lineRule="auto"/>
      </w:pPr>
      <w:r>
        <w:rPr>
          <w:rFonts w:ascii="宋体" w:hAnsi="宋体" w:eastAsia="宋体" w:cs="宋体"/>
          <w:color w:val="000"/>
          <w:sz w:val="28"/>
          <w:szCs w:val="28"/>
        </w:rPr>
        <w:t xml:space="preserve">区人民政府：</w:t>
      </w:r>
    </w:p>
    <w:p>
      <w:pPr>
        <w:ind w:left="0" w:right="0" w:firstLine="560"/>
        <w:spacing w:before="450" w:after="450" w:line="312" w:lineRule="auto"/>
      </w:pPr>
      <w:r>
        <w:rPr>
          <w:rFonts w:ascii="宋体" w:hAnsi="宋体" w:eastAsia="宋体" w:cs="宋体"/>
          <w:color w:val="000"/>
          <w:sz w:val="28"/>
          <w:szCs w:val="28"/>
        </w:rPr>
        <w:t xml:space="preserve">2024年，在区委、区政府的坚强领导下，在人大、政协的监督支持下，我单位坚持以***新时代中国特色社会主义思想和党的***、十九届四中全会为指导，紧扣“经济冲刺700亿，城市建设双100，勇当争创全省经济副中心排头兵”目标，按照“一核三副三片九园”的战略布局，强化规划引领，提升服务意识，为加快建设幸福美丽达川提供规划保障。</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（一）高质量规划，科学引导城乡发展</w:t>
      </w:r>
    </w:p>
    <w:p>
      <w:pPr>
        <w:ind w:left="0" w:right="0" w:firstLine="560"/>
        <w:spacing w:before="450" w:after="450" w:line="312" w:lineRule="auto"/>
      </w:pPr>
      <w:r>
        <w:rPr>
          <w:rFonts w:ascii="宋体" w:hAnsi="宋体" w:eastAsia="宋体" w:cs="宋体"/>
          <w:color w:val="000"/>
          <w:sz w:val="28"/>
          <w:szCs w:val="28"/>
        </w:rPr>
        <w:t xml:space="preserve">1.乡镇规划全覆盖。截止目前完成达川区所有乡镇规划编制工作，正在谋划撤并乡镇的规划修编工作。</w:t>
      </w:r>
    </w:p>
    <w:p>
      <w:pPr>
        <w:ind w:left="0" w:right="0" w:firstLine="560"/>
        <w:spacing w:before="450" w:after="450" w:line="312" w:lineRule="auto"/>
      </w:pPr>
      <w:r>
        <w:rPr>
          <w:rFonts w:ascii="宋体" w:hAnsi="宋体" w:eastAsia="宋体" w:cs="宋体"/>
          <w:color w:val="000"/>
          <w:sz w:val="28"/>
          <w:szCs w:val="28"/>
        </w:rPr>
        <w:t xml:space="preserve">2.三大片区规划初稿基本形成。完成《次区域发展战略规划》、《东部片区全域规划》、《西部片区全域规划》、《南部片区全域规划》编制单位的招标、前期资料的收集、初步方案的编制工作。</w:t>
      </w:r>
    </w:p>
    <w:p>
      <w:pPr>
        <w:ind w:left="0" w:right="0" w:firstLine="560"/>
        <w:spacing w:before="450" w:after="450" w:line="312" w:lineRule="auto"/>
      </w:pPr>
      <w:r>
        <w:rPr>
          <w:rFonts w:ascii="宋体" w:hAnsi="宋体" w:eastAsia="宋体" w:cs="宋体"/>
          <w:color w:val="000"/>
          <w:sz w:val="28"/>
          <w:szCs w:val="28"/>
        </w:rPr>
        <w:t xml:space="preserve">3.主城区规划日臻完善。三里坪、小河嘴、翠屏山南、杨柳垭片区规划的审视与完善已报市规划委员会审定，正报市政府批复；翠屏山北片区初步成果已对接市规划编制中心审查，待市专家会、市规委会审定。</w:t>
      </w:r>
    </w:p>
    <w:p>
      <w:pPr>
        <w:ind w:left="0" w:right="0" w:firstLine="560"/>
        <w:spacing w:before="450" w:after="450" w:line="312" w:lineRule="auto"/>
      </w:pPr>
      <w:r>
        <w:rPr>
          <w:rFonts w:ascii="宋体" w:hAnsi="宋体" w:eastAsia="宋体" w:cs="宋体"/>
          <w:color w:val="000"/>
          <w:sz w:val="28"/>
          <w:szCs w:val="28"/>
        </w:rPr>
        <w:t xml:space="preserve">4.加快推进亭子新城规划。成达万高铁穿越亭子片区控详规划核心区，该规划需重新审视与完善，规划编制单位北京清华同衡规划设计研究院经多次与高铁设计单位对接沟通，现已调整出用地布局规划、道路工程及管线等规划图，该规划方案已向市规编中心对接，基本同意调整方案，现将该方案中的道路规划交由区住建局作设计施工图，力争年底完成整个规划审视与完善及审批工作。</w:t>
      </w:r>
    </w:p>
    <w:p>
      <w:pPr>
        <w:ind w:left="0" w:right="0" w:firstLine="560"/>
        <w:spacing w:before="450" w:after="450" w:line="312" w:lineRule="auto"/>
      </w:pPr>
      <w:r>
        <w:rPr>
          <w:rFonts w:ascii="宋体" w:hAnsi="宋体" w:eastAsia="宋体" w:cs="宋体"/>
          <w:color w:val="000"/>
          <w:sz w:val="28"/>
          <w:szCs w:val="28"/>
        </w:rPr>
        <w:t xml:space="preserve">5.有序开展专项规划。配合市上编制《城市综合交通体系》《城市湿地资源保护》等专项规划，并及时提供相关资料及数据；按照区四城同创办要求，已完成《达川区公厕专项规划》审定，已完成《达州市达川区城市综合交通体系规划》、《达州市达川区城市紫线规划》、《达州市达川区城市蓝线规划》《达州市达川区城市湿地资源保护规划》的编制及上报区专家审查工作。</w:t>
      </w:r>
    </w:p>
    <w:p>
      <w:pPr>
        <w:ind w:left="0" w:right="0" w:firstLine="560"/>
        <w:spacing w:before="450" w:after="450" w:line="312" w:lineRule="auto"/>
      </w:pPr>
      <w:r>
        <w:rPr>
          <w:rFonts w:ascii="宋体" w:hAnsi="宋体" w:eastAsia="宋体" w:cs="宋体"/>
          <w:color w:val="000"/>
          <w:sz w:val="28"/>
          <w:szCs w:val="28"/>
        </w:rPr>
        <w:t xml:space="preserve">（二）严格规划管理，提升服务效能</w:t>
      </w:r>
    </w:p>
    <w:p>
      <w:pPr>
        <w:ind w:left="0" w:right="0" w:firstLine="560"/>
        <w:spacing w:before="450" w:after="450" w:line="312" w:lineRule="auto"/>
      </w:pPr>
      <w:r>
        <w:rPr>
          <w:rFonts w:ascii="宋体" w:hAnsi="宋体" w:eastAsia="宋体" w:cs="宋体"/>
          <w:color w:val="000"/>
          <w:sz w:val="28"/>
          <w:szCs w:val="28"/>
        </w:rPr>
        <w:t xml:space="preserve">召开了5次专家论证会、2次规委会，共研究项目28个。完成了测绘项目67个。办理工程规划许可证8份，出具规划验收合格证7份，各类放验线20余次。</w:t>
      </w:r>
    </w:p>
    <w:p>
      <w:pPr>
        <w:ind w:left="0" w:right="0" w:firstLine="560"/>
        <w:spacing w:before="450" w:after="450" w:line="312" w:lineRule="auto"/>
      </w:pPr>
      <w:r>
        <w:rPr>
          <w:rFonts w:ascii="宋体" w:hAnsi="宋体" w:eastAsia="宋体" w:cs="宋体"/>
          <w:color w:val="000"/>
          <w:sz w:val="28"/>
          <w:szCs w:val="28"/>
        </w:rPr>
        <w:t xml:space="preserve">（三）服务经济发展，效能建设不断提升</w:t>
      </w:r>
    </w:p>
    <w:p>
      <w:pPr>
        <w:ind w:left="0" w:right="0" w:firstLine="560"/>
        <w:spacing w:before="450" w:after="450" w:line="312" w:lineRule="auto"/>
      </w:pPr>
      <w:r>
        <w:rPr>
          <w:rFonts w:ascii="宋体" w:hAnsi="宋体" w:eastAsia="宋体" w:cs="宋体"/>
          <w:color w:val="000"/>
          <w:sz w:val="28"/>
          <w:szCs w:val="28"/>
        </w:rPr>
        <w:t xml:space="preserve">1.强化党的建设。巩固和拓展“不忘初心、牢记使命”主题教育成果，把学习教育融入日常，严在经常。认真落实全面从严治党主体责任，切实加强基层党组织的建设，加强对党员干部的日常教育和监督管理，通过“党员活动日”、“三会一课”、民主评议党员等活动，进一步规范组织建设的各项制度。抓好党风廉政建设，持续正风肃纪，严格遵守中央八项规定，持续整治形式主义、官僚主义，强化警示教育，进一步强化不敢腐的震慑、扎牢不能腐的笼子、增强不能腐的自觉。</w:t>
      </w:r>
    </w:p>
    <w:p>
      <w:pPr>
        <w:ind w:left="0" w:right="0" w:firstLine="560"/>
        <w:spacing w:before="450" w:after="450" w:line="312" w:lineRule="auto"/>
      </w:pPr>
      <w:r>
        <w:rPr>
          <w:rFonts w:ascii="宋体" w:hAnsi="宋体" w:eastAsia="宋体" w:cs="宋体"/>
          <w:color w:val="000"/>
          <w:sz w:val="28"/>
          <w:szCs w:val="28"/>
        </w:rPr>
        <w:t xml:space="preserve">2.党务业务深度融合。不断促进党建工作与业务工作相互融合、相互促进。一是坚决打赢疫情防控攻坚战。认真传达中央、省、市、区统筹新冠肺炎疫情防控和经济社会发展工作会议精神，切实把思想和行动统一到中央、省、市、区的决策部署上来。不信谣、不传谣、增强必胜信心，把党中央各项决策部署抓实抓细抓落地。二是深入开展整治“群众最不满意的10件事”活动。切实解决达川区主城区产权登记办理滞后等问题，已对首批11个遗留问题项目提出了规划处理意见。认真开展整治工作台账的征集、分类评估、问题整治等工作。征集群众诉求42条，5月28日认领21条、4类群众诉求台账、完成21条。6月16日认领228条群众诉求台账，已进行分类评估，上报区整治办。按照分类解决诉求，有针对性地制定整改措施，同时一对一向诉求人反馈，切实提升人民群众满意度。三是扎实开展“四城同创”。切实做好“双报到”、“结对联创”、“门前三包”、志愿服务、“七清五有一红旗”主题实践活动。四是纵深推进扫黑除恶专项斗争。牢固树立以人民为中心的发展思想，将扫黑除恶专项斗争作为一项重大政治任务。科学部署，统筹安排，多措并举。既要解决城乡规划领域涉黑涉恶问题，又要建立健全从源头上遏制黑恶势力滋生蔓延的长效机制。五是全力以赴脱贫攻坚。我单位深入亭子镇友山村、龙会乡张家山村，严格按照“三精准”、“三落实”、“三保障”、“五定”工作法，开展“问题整改清零行动”，抓紧抓实抓细精准扶贫工作，确保圆满完成任务。</w:t>
      </w:r>
    </w:p>
    <w:p>
      <w:pPr>
        <w:ind w:left="0" w:right="0" w:firstLine="560"/>
        <w:spacing w:before="450" w:after="450" w:line="312" w:lineRule="auto"/>
      </w:pPr>
      <w:r>
        <w:rPr>
          <w:rFonts w:ascii="宋体" w:hAnsi="宋体" w:eastAsia="宋体" w:cs="宋体"/>
          <w:color w:val="000"/>
          <w:sz w:val="28"/>
          <w:szCs w:val="28"/>
        </w:rPr>
        <w:t xml:space="preserve">3.做好人大建议和政协提案办理工作。今年收到市政协提案1份，区人大建议8份，区政协提案6份。领导高度重视，组织相关人员对建议、提案进行认真调查研究，跟踪督办、认真办理回复。</w:t>
      </w:r>
    </w:p>
    <w:p>
      <w:pPr>
        <w:ind w:left="0" w:right="0" w:firstLine="560"/>
        <w:spacing w:before="450" w:after="450" w:line="312" w:lineRule="auto"/>
      </w:pPr>
      <w:r>
        <w:rPr>
          <w:rFonts w:ascii="宋体" w:hAnsi="宋体" w:eastAsia="宋体" w:cs="宋体"/>
          <w:color w:val="000"/>
          <w:sz w:val="28"/>
          <w:szCs w:val="28"/>
        </w:rPr>
        <w:t xml:space="preserve">4.加强稳定工作。我单位对上级交办的督办件和信访件高度重视，采取多种措施抓紧、抓实，积极调处各类纠纷，维护群众正当利益。积极回复各类平台、论坛的网信投诉。及时化解业主的疑惑，引导业主理性维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上半年我单位全体同志团结一致，奋发有为，城乡规划编制工作基本完成上半年工作目标，较好地完成了区委、区政府有关城乡规划编制的工作部署。</w:t>
      </w:r>
    </w:p>
    <w:p>
      <w:pPr>
        <w:ind w:left="0" w:right="0" w:firstLine="560"/>
        <w:spacing w:before="450" w:after="450" w:line="312" w:lineRule="auto"/>
      </w:pPr>
      <w:r>
        <w:rPr>
          <w:rFonts w:ascii="宋体" w:hAnsi="宋体" w:eastAsia="宋体" w:cs="宋体"/>
          <w:color w:val="000"/>
          <w:sz w:val="28"/>
          <w:szCs w:val="28"/>
        </w:rPr>
        <w:t xml:space="preserve">市区体制改革后，规划存在以下问题。一是项目规划方案审批及规划手续办理时间长、程序多、业主多头奔跑，意见较大。二是规划调整程序复杂，影响项目落地，不同程度阻碍我区的经济发展。三是农房建设手续办理复杂和城区遗留问题处理难。</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下半年，我们将凝心聚力，攻坚克难，确保全面完成全年目标任务。</w:t>
      </w:r>
    </w:p>
    <w:p>
      <w:pPr>
        <w:ind w:left="0" w:right="0" w:firstLine="560"/>
        <w:spacing w:before="450" w:after="450" w:line="312" w:lineRule="auto"/>
      </w:pPr>
      <w:r>
        <w:rPr>
          <w:rFonts w:ascii="宋体" w:hAnsi="宋体" w:eastAsia="宋体" w:cs="宋体"/>
          <w:color w:val="000"/>
          <w:sz w:val="28"/>
          <w:szCs w:val="28"/>
        </w:rPr>
        <w:t xml:space="preserve">（一）扎实推进城乡规划编制工作</w:t>
      </w:r>
    </w:p>
    <w:p>
      <w:pPr>
        <w:ind w:left="0" w:right="0" w:firstLine="560"/>
        <w:spacing w:before="450" w:after="450" w:line="312" w:lineRule="auto"/>
      </w:pPr>
      <w:r>
        <w:rPr>
          <w:rFonts w:ascii="宋体" w:hAnsi="宋体" w:eastAsia="宋体" w:cs="宋体"/>
          <w:color w:val="000"/>
          <w:sz w:val="28"/>
          <w:szCs w:val="28"/>
        </w:rPr>
        <w:t xml:space="preserve">完成杨柳商贸园区、翠屏山控规、次区域发展规划、三片区副中心全域规划的区专家会审查工作并修改完善。按照“四城同创”要求，编制完成《达川区城市综合交通体系规划》、《达川区城市“蓝线”“紫线”规划》、《达川区城市湿地资源保护规划》。</w:t>
      </w:r>
    </w:p>
    <w:p>
      <w:pPr>
        <w:ind w:left="0" w:right="0" w:firstLine="560"/>
        <w:spacing w:before="450" w:after="450" w:line="312" w:lineRule="auto"/>
      </w:pPr>
      <w:r>
        <w:rPr>
          <w:rFonts w:ascii="宋体" w:hAnsi="宋体" w:eastAsia="宋体" w:cs="宋体"/>
          <w:color w:val="000"/>
          <w:sz w:val="28"/>
          <w:szCs w:val="28"/>
        </w:rPr>
        <w:t xml:space="preserve">（二）高质量推进城市扩容拓展</w:t>
      </w:r>
    </w:p>
    <w:p>
      <w:pPr>
        <w:ind w:left="0" w:right="0" w:firstLine="560"/>
        <w:spacing w:before="450" w:after="450" w:line="312" w:lineRule="auto"/>
      </w:pPr>
      <w:r>
        <w:rPr>
          <w:rFonts w:ascii="宋体" w:hAnsi="宋体" w:eastAsia="宋体" w:cs="宋体"/>
          <w:color w:val="000"/>
          <w:sz w:val="28"/>
          <w:szCs w:val="28"/>
        </w:rPr>
        <w:t xml:space="preserve">积极谋划达川在川渝合作示范区、达开万统筹发展示范区的空间布局，加快亭子文旅新城建设以及达钢搬迁工作，并根据城市定位，支持交通基础设施、现代化产业体系建设，优化国土空间布局，加强生态环境保护，强化公共服务共建共享，实现济总量冲刺700亿元，城市建设双100的目标</w:t>
      </w:r>
    </w:p>
    <w:p>
      <w:pPr>
        <w:ind w:left="0" w:right="0" w:firstLine="560"/>
        <w:spacing w:before="450" w:after="450" w:line="312" w:lineRule="auto"/>
      </w:pPr>
      <w:r>
        <w:rPr>
          <w:rFonts w:ascii="宋体" w:hAnsi="宋体" w:eastAsia="宋体" w:cs="宋体"/>
          <w:color w:val="000"/>
          <w:sz w:val="28"/>
          <w:szCs w:val="28"/>
        </w:rPr>
        <w:t xml:space="preserve">（三）全力打造高素质干部队伍</w:t>
      </w:r>
    </w:p>
    <w:p>
      <w:pPr>
        <w:ind w:left="0" w:right="0" w:firstLine="560"/>
        <w:spacing w:before="450" w:after="450" w:line="312" w:lineRule="auto"/>
      </w:pPr>
      <w:r>
        <w:rPr>
          <w:rFonts w:ascii="宋体" w:hAnsi="宋体" w:eastAsia="宋体" w:cs="宋体"/>
          <w:color w:val="000"/>
          <w:sz w:val="28"/>
          <w:szCs w:val="28"/>
        </w:rPr>
        <w:t xml:space="preserve">坚持以政治建设为统领，加强理想信念教育，巩固深化“不忘初心，牢记使命”主题教育成果，突出抓好党政廉政建设，落实全面从严治党主体责任，一体推进不敢腐、不能腐、不想腐。大力加强干部队伍建设，着力打造一支忠诚干净担当的高素质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2025-05-03T05:55:04+08:00</dcterms:created>
  <dcterms:modified xsi:type="dcterms:W3CDTF">2025-05-03T05:55:04+08:00</dcterms:modified>
</cp:coreProperties>
</file>

<file path=docProps/custom.xml><?xml version="1.0" encoding="utf-8"?>
<Properties xmlns="http://schemas.openxmlformats.org/officeDocument/2006/custom-properties" xmlns:vt="http://schemas.openxmlformats.org/officeDocument/2006/docPropsVTypes"/>
</file>