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区人社局2024年上半年工作总结及下半年工作谋划</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区人社局2024年上半年工作总结及下半年工作谋划　　根据xx区管理委员会办公室下发的《关于报送工作总结和谋划情况的通知》文件要求，现将工作总结及谋划汇报如下：　　一、2024年以来主要工作完成情况　　(一)坚持就业优先，全力推动就业创业...</w:t>
      </w:r>
    </w:p>
    <w:p>
      <w:pPr>
        <w:ind w:left="0" w:right="0" w:firstLine="560"/>
        <w:spacing w:before="450" w:after="450" w:line="312" w:lineRule="auto"/>
      </w:pPr>
      <w:r>
        <w:rPr>
          <w:rFonts w:ascii="黑体" w:hAnsi="黑体" w:eastAsia="黑体" w:cs="黑体"/>
          <w:color w:val="000000"/>
          <w:sz w:val="36"/>
          <w:szCs w:val="36"/>
          <w:b w:val="1"/>
          <w:bCs w:val="1"/>
        </w:rPr>
        <w:t xml:space="preserve">　　区人社局2024年上半年工作总结及下半年工作谋划</w:t>
      </w:r>
    </w:p>
    <w:p>
      <w:pPr>
        <w:ind w:left="0" w:right="0" w:firstLine="560"/>
        <w:spacing w:before="450" w:after="450" w:line="312" w:lineRule="auto"/>
      </w:pPr>
      <w:r>
        <w:rPr>
          <w:rFonts w:ascii="宋体" w:hAnsi="宋体" w:eastAsia="宋体" w:cs="宋体"/>
          <w:color w:val="000"/>
          <w:sz w:val="28"/>
          <w:szCs w:val="28"/>
        </w:rPr>
        <w:t xml:space="preserve">　　根据xx区管理委员会办公室下发的《关于报送工作总结和谋划情况的通知》文件要求，现将工作总结及谋划汇报如下：</w:t>
      </w:r>
    </w:p>
    <w:p>
      <w:pPr>
        <w:ind w:left="0" w:right="0" w:firstLine="560"/>
        <w:spacing w:before="450" w:after="450" w:line="312" w:lineRule="auto"/>
      </w:pPr>
      <w:r>
        <w:rPr>
          <w:rFonts w:ascii="宋体" w:hAnsi="宋体" w:eastAsia="宋体" w:cs="宋体"/>
          <w:color w:val="000"/>
          <w:sz w:val="28"/>
          <w:szCs w:val="28"/>
        </w:rPr>
        <w:t xml:space="preserve">　　一、2024年以来主要工作完成情况</w:t>
      </w:r>
    </w:p>
    <w:p>
      <w:pPr>
        <w:ind w:left="0" w:right="0" w:firstLine="560"/>
        <w:spacing w:before="450" w:after="450" w:line="312" w:lineRule="auto"/>
      </w:pPr>
      <w:r>
        <w:rPr>
          <w:rFonts w:ascii="宋体" w:hAnsi="宋体" w:eastAsia="宋体" w:cs="宋体"/>
          <w:color w:val="000"/>
          <w:sz w:val="28"/>
          <w:szCs w:val="28"/>
        </w:rPr>
        <w:t xml:space="preserve">　　(一)坚持就业优先，全力推动就业创业工作</w:t>
      </w:r>
    </w:p>
    <w:p>
      <w:pPr>
        <w:ind w:left="0" w:right="0" w:firstLine="560"/>
        <w:spacing w:before="450" w:after="450" w:line="312" w:lineRule="auto"/>
      </w:pPr>
      <w:r>
        <w:rPr>
          <w:rFonts w:ascii="宋体" w:hAnsi="宋体" w:eastAsia="宋体" w:cs="宋体"/>
          <w:color w:val="000"/>
          <w:sz w:val="28"/>
          <w:szCs w:val="28"/>
        </w:rPr>
        <w:t xml:space="preserve">　　1.完善各项就业创业制度，积极引导毕业自主创业</w:t>
      </w:r>
    </w:p>
    <w:p>
      <w:pPr>
        <w:ind w:left="0" w:right="0" w:firstLine="560"/>
        <w:spacing w:before="450" w:after="450" w:line="312" w:lineRule="auto"/>
      </w:pPr>
      <w:r>
        <w:rPr>
          <w:rFonts w:ascii="宋体" w:hAnsi="宋体" w:eastAsia="宋体" w:cs="宋体"/>
          <w:color w:val="000"/>
          <w:sz w:val="28"/>
          <w:szCs w:val="28"/>
        </w:rPr>
        <w:t xml:space="preserve">　　制定完善了《关于促进高校毕业生就业创业工作实施方案》、《xx区人力资源和社会保障局三重四创五优化推进大众创业实施方案》等政策文件，并搭建以一把手为组长的就业工作小组，加强领导，完善一把手抓第一资源目标责任制。开设专门的创业指导窗口，以创业带动高校毕业生就业，根据文件精神，安排了3名应届高校毕业生从事公益性岗位,按月发放生活补助并缴纳社会保险。企业吸纳高校毕业生5人，按要求给予就业补贴。</w:t>
      </w:r>
    </w:p>
    <w:p>
      <w:pPr>
        <w:ind w:left="0" w:right="0" w:firstLine="560"/>
        <w:spacing w:before="450" w:after="450" w:line="312" w:lineRule="auto"/>
      </w:pPr>
      <w:r>
        <w:rPr>
          <w:rFonts w:ascii="宋体" w:hAnsi="宋体" w:eastAsia="宋体" w:cs="宋体"/>
          <w:color w:val="000"/>
          <w:sz w:val="28"/>
          <w:szCs w:val="28"/>
        </w:rPr>
        <w:t xml:space="preserve">　　2.开展稳岗留工服务活动</w:t>
      </w:r>
    </w:p>
    <w:p>
      <w:pPr>
        <w:ind w:left="0" w:right="0" w:firstLine="560"/>
        <w:spacing w:before="450" w:after="450" w:line="312" w:lineRule="auto"/>
      </w:pPr>
      <w:r>
        <w:rPr>
          <w:rFonts w:ascii="宋体" w:hAnsi="宋体" w:eastAsia="宋体" w:cs="宋体"/>
          <w:color w:val="000"/>
          <w:sz w:val="28"/>
          <w:szCs w:val="28"/>
        </w:rPr>
        <w:t xml:space="preserve">　　在做好疫情防控的基础上，我根据市局文件精神，制定了我区《关于开展“迎新春送温暖、稳岗留工”专项行动的实施方案》，组织人员下基层、访企业，分类别摸排企业21家，企业留岗员工1904人，其中本市户籍1303人，外市户籍601人。组织丰富多彩的“送温暖”活动，开展集体过年、宣传健康防疫知识、就业政策以及安全教育常识等活动，我区企业为倡导员工就地过年共发放红包xx万元，过节礼包xx万元，奖品xx万元。</w:t>
      </w:r>
    </w:p>
    <w:p>
      <w:pPr>
        <w:ind w:left="0" w:right="0" w:firstLine="560"/>
        <w:spacing w:before="450" w:after="450" w:line="312" w:lineRule="auto"/>
      </w:pPr>
      <w:r>
        <w:rPr>
          <w:rFonts w:ascii="宋体" w:hAnsi="宋体" w:eastAsia="宋体" w:cs="宋体"/>
          <w:color w:val="000"/>
          <w:sz w:val="28"/>
          <w:szCs w:val="28"/>
        </w:rPr>
        <w:t xml:space="preserve">　　3.为企保驾护航，拓宽招工渠道</w:t>
      </w:r>
    </w:p>
    <w:p>
      <w:pPr>
        <w:ind w:left="0" w:right="0" w:firstLine="560"/>
        <w:spacing w:before="450" w:after="450" w:line="312" w:lineRule="auto"/>
      </w:pPr>
      <w:r>
        <w:rPr>
          <w:rFonts w:ascii="宋体" w:hAnsi="宋体" w:eastAsia="宋体" w:cs="宋体"/>
          <w:color w:val="000"/>
          <w:sz w:val="28"/>
          <w:szCs w:val="28"/>
        </w:rPr>
        <w:t xml:space="preserve">　　为满足企业用工需求，结合“三创四建五优化”活动部署，积极为企业发布用工信息及时补充岗位空缺，为企业发展提供人力资源保障。一是开展线上招聘活动。对岗位不足的，开展“就业服务不打烊，网上招聘不停歇”线上线下招聘活动，通过公共就业服务平台等媒介，发布用人单位招工信息，满足企业用工需求。二是建立工作台账。及时掌握本地企业就业岗位状况，对企业岗位空缺大的重点企业推介本地劳动者进入企业工作。三是搭建校企合作平台，多次带领区企业人力资源负责人到市各高校进行对接。四是通过联合沽源各乡镇负责同志深入我区企业参观了解，帮助企业做好宣传。截止目前，共为10家企业发布招聘信息，发布招聘岗位60多个，涉及岗位人员数66名，为企推荐54名符合条件人员，企业新增人员210余人。</w:t>
      </w:r>
    </w:p>
    <w:p>
      <w:pPr>
        <w:ind w:left="0" w:right="0" w:firstLine="560"/>
        <w:spacing w:before="450" w:after="450" w:line="312" w:lineRule="auto"/>
      </w:pPr>
      <w:r>
        <w:rPr>
          <w:rFonts w:ascii="宋体" w:hAnsi="宋体" w:eastAsia="宋体" w:cs="宋体"/>
          <w:color w:val="000"/>
          <w:sz w:val="28"/>
          <w:szCs w:val="28"/>
        </w:rPr>
        <w:t xml:space="preserve">　　4.开展职业技能培训</w:t>
      </w:r>
    </w:p>
    <w:p>
      <w:pPr>
        <w:ind w:left="0" w:right="0" w:firstLine="560"/>
        <w:spacing w:before="450" w:after="450" w:line="312" w:lineRule="auto"/>
      </w:pPr>
      <w:r>
        <w:rPr>
          <w:rFonts w:ascii="宋体" w:hAnsi="宋体" w:eastAsia="宋体" w:cs="宋体"/>
          <w:color w:val="000"/>
          <w:sz w:val="28"/>
          <w:szCs w:val="28"/>
        </w:rPr>
        <w:t xml:space="preserve">　　为进一步组织动员更多的下岗职工、待业人员就业创业，我局对就业援助、创业扶持、转移就业等方面政策进行了详细的宣传和讲解，通过微信公众号、就业服务平台等加大宣传力度，目前职业技能育婴班培训报名正在进行中。截止目前社会性培训完成108人，补贴性培训55人。</w:t>
      </w:r>
    </w:p>
    <w:p>
      <w:pPr>
        <w:ind w:left="0" w:right="0" w:firstLine="560"/>
        <w:spacing w:before="450" w:after="450" w:line="312" w:lineRule="auto"/>
      </w:pPr>
      <w:r>
        <w:rPr>
          <w:rFonts w:ascii="宋体" w:hAnsi="宋体" w:eastAsia="宋体" w:cs="宋体"/>
          <w:color w:val="000"/>
          <w:sz w:val="28"/>
          <w:szCs w:val="28"/>
        </w:rPr>
        <w:t xml:space="preserve">　　(二)加强工作措施，不断推进社会保险政策落实</w:t>
      </w:r>
    </w:p>
    <w:p>
      <w:pPr>
        <w:ind w:left="0" w:right="0" w:firstLine="560"/>
        <w:spacing w:before="450" w:after="450" w:line="312" w:lineRule="auto"/>
      </w:pPr>
      <w:r>
        <w:rPr>
          <w:rFonts w:ascii="宋体" w:hAnsi="宋体" w:eastAsia="宋体" w:cs="宋体"/>
          <w:color w:val="000"/>
          <w:sz w:val="28"/>
          <w:szCs w:val="28"/>
        </w:rPr>
        <w:t xml:space="preserve">　　1.2024年底前退休中人新办法待遇计发情况：2024年底前涉及新待遇计发人员共24人,截止到6月底完成新待遇发放18人。</w:t>
      </w:r>
    </w:p>
    <w:p>
      <w:pPr>
        <w:ind w:left="0" w:right="0" w:firstLine="560"/>
        <w:spacing w:before="450" w:after="450" w:line="312" w:lineRule="auto"/>
      </w:pPr>
      <w:r>
        <w:rPr>
          <w:rFonts w:ascii="宋体" w:hAnsi="宋体" w:eastAsia="宋体" w:cs="宋体"/>
          <w:color w:val="000"/>
          <w:sz w:val="28"/>
          <w:szCs w:val="28"/>
        </w:rPr>
        <w:t xml:space="preserve">　　2.2024年退休中人新办法待遇计发情况：2024年退休中人8人，6月完成新待遇发放5人，其余三人存在档案信息不全、档案与自身职务不符等问题，暂不能完成计发，下一步，我们将加快机关养老退休人员新待遇计发工作，逐个分析原因，攻坚克难，确保在8月底前完成改革任务。</w:t>
      </w:r>
    </w:p>
    <w:p>
      <w:pPr>
        <w:ind w:left="0" w:right="0" w:firstLine="560"/>
        <w:spacing w:before="450" w:after="450" w:line="312" w:lineRule="auto"/>
      </w:pPr>
      <w:r>
        <w:rPr>
          <w:rFonts w:ascii="宋体" w:hAnsi="宋体" w:eastAsia="宋体" w:cs="宋体"/>
          <w:color w:val="000"/>
          <w:sz w:val="28"/>
          <w:szCs w:val="28"/>
        </w:rPr>
        <w:t xml:space="preserve">　　3.职业年金工作情况：2024年上半年，每月职业年金足额征缴，确保了次月足额上解，从4月起，我局开启职业年金兑现工作，首批符合享受待遇人员18人已经全部发放到位。</w:t>
      </w:r>
    </w:p>
    <w:p>
      <w:pPr>
        <w:ind w:left="0" w:right="0" w:firstLine="560"/>
        <w:spacing w:before="450" w:after="450" w:line="312" w:lineRule="auto"/>
      </w:pPr>
      <w:r>
        <w:rPr>
          <w:rFonts w:ascii="宋体" w:hAnsi="宋体" w:eastAsia="宋体" w:cs="宋体"/>
          <w:color w:val="000"/>
          <w:sz w:val="28"/>
          <w:szCs w:val="28"/>
        </w:rPr>
        <w:t xml:space="preserve">　　4.职业年金计息问题：机关养老保险职业年金归集上解工作于2024年启动，根据省职业年金投资运营安排，2024年10月1日-----2024年12月31日，职业年金记账部分利率和实账积累部分投资收益率按照5%确定，由财政对全部单位足额贴息，逐级进行利息归集上解。截止2024年底，区机关养老共576人参保，其中在职472人，退休104人，退休中人32人，初步估算在职实账计息58万，退休实账计息3万，退休虚账计息4万。共计需要65万元。</w:t>
      </w:r>
    </w:p>
    <w:p>
      <w:pPr>
        <w:ind w:left="0" w:right="0" w:firstLine="560"/>
        <w:spacing w:before="450" w:after="450" w:line="312" w:lineRule="auto"/>
      </w:pPr>
      <w:r>
        <w:rPr>
          <w:rFonts w:ascii="宋体" w:hAnsi="宋体" w:eastAsia="宋体" w:cs="宋体"/>
          <w:color w:val="000"/>
          <w:sz w:val="28"/>
          <w:szCs w:val="28"/>
        </w:rPr>
        <w:t xml:space="preserve">　　(三)机关养老保险工作</w:t>
      </w:r>
    </w:p>
    <w:p>
      <w:pPr>
        <w:ind w:left="0" w:right="0" w:firstLine="560"/>
        <w:spacing w:before="450" w:after="450" w:line="312" w:lineRule="auto"/>
      </w:pPr>
      <w:r>
        <w:rPr>
          <w:rFonts w:ascii="宋体" w:hAnsi="宋体" w:eastAsia="宋体" w:cs="宋体"/>
          <w:color w:val="000"/>
          <w:sz w:val="28"/>
          <w:szCs w:val="28"/>
        </w:rPr>
        <w:t xml:space="preserve">　　机关养老保险实际参保人员480人，缴费人员425人，退休领取待遇人员121人，每个月养老保险和职业年金缴费率均为100%，做到了应征尽征，确保了职业年金每月的足额上解。6月初，积极开展了机关养老退休人员资格认证工作，截止目前已有87人完成认证。2024年机关养老保险待遇调整工作已全部完成,6月底已经全部发放到位。</w:t>
      </w:r>
    </w:p>
    <w:p>
      <w:pPr>
        <w:ind w:left="0" w:right="0" w:firstLine="560"/>
        <w:spacing w:before="450" w:after="450" w:line="312" w:lineRule="auto"/>
      </w:pPr>
      <w:r>
        <w:rPr>
          <w:rFonts w:ascii="宋体" w:hAnsi="宋体" w:eastAsia="宋体" w:cs="宋体"/>
          <w:color w:val="000"/>
          <w:sz w:val="28"/>
          <w:szCs w:val="28"/>
        </w:rPr>
        <w:t xml:space="preserve">　　(四)企业养老保险工作</w:t>
      </w:r>
    </w:p>
    <w:p>
      <w:pPr>
        <w:ind w:left="0" w:right="0" w:firstLine="560"/>
        <w:spacing w:before="450" w:after="450" w:line="312" w:lineRule="auto"/>
      </w:pPr>
      <w:r>
        <w:rPr>
          <w:rFonts w:ascii="宋体" w:hAnsi="宋体" w:eastAsia="宋体" w:cs="宋体"/>
          <w:color w:val="000"/>
          <w:sz w:val="28"/>
          <w:szCs w:val="28"/>
        </w:rPr>
        <w:t xml:space="preserve">　　1.加大扩面征缴工作力度，督促企业全员参保，鼓励灵活就业人员持续参保。目前，企业职工养老保险覆盖人数8509人，其中：在职人员6296人、离退休人员2213人，上半年共收缴养老保险费xx万元，发放xx万元。2024年6月1日企业养老保险待遇资格认证工作开始，截止到目前已有xx人完成认证。</w:t>
      </w:r>
    </w:p>
    <w:p>
      <w:pPr>
        <w:ind w:left="0" w:right="0" w:firstLine="560"/>
        <w:spacing w:before="450" w:after="450" w:line="312" w:lineRule="auto"/>
      </w:pPr>
      <w:r>
        <w:rPr>
          <w:rFonts w:ascii="宋体" w:hAnsi="宋体" w:eastAsia="宋体" w:cs="宋体"/>
          <w:color w:val="000"/>
          <w:sz w:val="28"/>
          <w:szCs w:val="28"/>
        </w:rPr>
        <w:t xml:space="preserve">　　2.申请因病提前退休3人已完成病退体检工作。</w:t>
      </w:r>
    </w:p>
    <w:p>
      <w:pPr>
        <w:ind w:left="0" w:right="0" w:firstLine="560"/>
        <w:spacing w:before="450" w:after="450" w:line="312" w:lineRule="auto"/>
      </w:pPr>
      <w:r>
        <w:rPr>
          <w:rFonts w:ascii="宋体" w:hAnsi="宋体" w:eastAsia="宋体" w:cs="宋体"/>
          <w:color w:val="000"/>
          <w:sz w:val="28"/>
          <w:szCs w:val="28"/>
        </w:rPr>
        <w:t xml:space="preserve">　　3.已使用社会保障卡发放待遇1842人。</w:t>
      </w:r>
    </w:p>
    <w:p>
      <w:pPr>
        <w:ind w:left="0" w:right="0" w:firstLine="560"/>
        <w:spacing w:before="450" w:after="450" w:line="312" w:lineRule="auto"/>
      </w:pPr>
      <w:r>
        <w:rPr>
          <w:rFonts w:ascii="宋体" w:hAnsi="宋体" w:eastAsia="宋体" w:cs="宋体"/>
          <w:color w:val="000"/>
          <w:sz w:val="28"/>
          <w:szCs w:val="28"/>
        </w:rPr>
        <w:t xml:space="preserve">　　(五)城乡居民养老保险工作</w:t>
      </w:r>
    </w:p>
    <w:p>
      <w:pPr>
        <w:ind w:left="0" w:right="0" w:firstLine="560"/>
        <w:spacing w:before="450" w:after="450" w:line="312" w:lineRule="auto"/>
      </w:pPr>
      <w:r>
        <w:rPr>
          <w:rFonts w:ascii="宋体" w:hAnsi="宋体" w:eastAsia="宋体" w:cs="宋体"/>
          <w:color w:val="000"/>
          <w:sz w:val="28"/>
          <w:szCs w:val="28"/>
        </w:rPr>
        <w:t xml:space="preserve">　　城乡居民养老保险2024年度扩面目标任务数是20人，我局多种宣传方式。新增参保人员6人，完成扩面任务30%，我区城乡居民养老保险扩面工作面临巨大考验，由于我区人口总量小，外出就业人员居多，并且多在外地参加养老保险，区内的大多数居民已参加企业养老保险，参加城乡居民养老保险的人员已接近饱和状态，并且每年城居保转企业养老的人员在逐年增加，城乡居民养老保险2024年缴费人数416人，2024年缴费391人，2024年缴费人数351人，2024年缴费人数336人，2024年273人，缴费人数呈逐年递减趋势。</w:t>
      </w:r>
    </w:p>
    <w:p>
      <w:pPr>
        <w:ind w:left="0" w:right="0" w:firstLine="560"/>
        <w:spacing w:before="450" w:after="450" w:line="312" w:lineRule="auto"/>
      </w:pPr>
      <w:r>
        <w:rPr>
          <w:rFonts w:ascii="宋体" w:hAnsi="宋体" w:eastAsia="宋体" w:cs="宋体"/>
          <w:color w:val="000"/>
          <w:sz w:val="28"/>
          <w:szCs w:val="28"/>
        </w:rPr>
        <w:t xml:space="preserve">　　2.城乡居民养老保险每月按时足额发放。截止到5月底，城乡居民养老保险领取待遇人数338人，共发放养老金25.06万元，确保了城居保参保人员的切身利益。</w:t>
      </w:r>
    </w:p>
    <w:p>
      <w:pPr>
        <w:ind w:left="0" w:right="0" w:firstLine="560"/>
        <w:spacing w:before="450" w:after="450" w:line="312" w:lineRule="auto"/>
      </w:pPr>
      <w:r>
        <w:rPr>
          <w:rFonts w:ascii="宋体" w:hAnsi="宋体" w:eastAsia="宋体" w:cs="宋体"/>
          <w:color w:val="000"/>
          <w:sz w:val="28"/>
          <w:szCs w:val="28"/>
        </w:rPr>
        <w:t xml:space="preserve">　　3.社保扶贫完成情况工作。城乡居民养老保险扶贫工作圆满完成，符合贫困人员代缴条件人数85人，6月底已全部完成代缴工作，代缴金额8500元，符合领取条件已办理待遇领取人数137人，代缴率、发放率100%。</w:t>
      </w:r>
    </w:p>
    <w:p>
      <w:pPr>
        <w:ind w:left="0" w:right="0" w:firstLine="560"/>
        <w:spacing w:before="450" w:after="450" w:line="312" w:lineRule="auto"/>
      </w:pPr>
      <w:r>
        <w:rPr>
          <w:rFonts w:ascii="宋体" w:hAnsi="宋体" w:eastAsia="宋体" w:cs="宋体"/>
          <w:color w:val="000"/>
          <w:sz w:val="28"/>
          <w:szCs w:val="28"/>
        </w:rPr>
        <w:t xml:space="preserve">　　(六)工伤保险工作</w:t>
      </w:r>
    </w:p>
    <w:p>
      <w:pPr>
        <w:ind w:left="0" w:right="0" w:firstLine="560"/>
        <w:spacing w:before="450" w:after="450" w:line="312" w:lineRule="auto"/>
      </w:pPr>
      <w:r>
        <w:rPr>
          <w:rFonts w:ascii="宋体" w:hAnsi="宋体" w:eastAsia="宋体" w:cs="宋体"/>
          <w:color w:val="000"/>
          <w:sz w:val="28"/>
          <w:szCs w:val="28"/>
        </w:rPr>
        <w:t xml:space="preserve">　　全区事业单位已全部参加工伤保险，参保人员包含了在岗在职的全部行政、事业、工勤编制和部分合同工，截止2024年6月参加工伤保险的机关企事业单位有33个，参保职工555人，参保企业39家，截止2024年6月参加工伤保险企业职工x人，截止2024年6月累计征收工伤保险费用xx万元，参保职工xx人，支付工伤保险待遇xx万元。</w:t>
      </w:r>
    </w:p>
    <w:p>
      <w:pPr>
        <w:ind w:left="0" w:right="0" w:firstLine="560"/>
        <w:spacing w:before="450" w:after="450" w:line="312" w:lineRule="auto"/>
      </w:pPr>
      <w:r>
        <w:rPr>
          <w:rFonts w:ascii="宋体" w:hAnsi="宋体" w:eastAsia="宋体" w:cs="宋体"/>
          <w:color w:val="000"/>
          <w:sz w:val="28"/>
          <w:szCs w:val="28"/>
        </w:rPr>
        <w:t xml:space="preserve">　　(七)失业保险工作</w:t>
      </w:r>
    </w:p>
    <w:p>
      <w:pPr>
        <w:ind w:left="0" w:right="0" w:firstLine="560"/>
        <w:spacing w:before="450" w:after="450" w:line="312" w:lineRule="auto"/>
      </w:pPr>
      <w:r>
        <w:rPr>
          <w:rFonts w:ascii="宋体" w:hAnsi="宋体" w:eastAsia="宋体" w:cs="宋体"/>
          <w:color w:val="000"/>
          <w:sz w:val="28"/>
          <w:szCs w:val="28"/>
        </w:rPr>
        <w:t xml:space="preserve">　　目前全区共有参保企事业单位47个，失业保险参保人数1941人，上半年失业保险扩面任务175人，新增参保142人，完成下半年任务的额81.14%，共计发放失业保险金xx万元。发放失业补助金共计xx万元。完善失业保险审核发放工作，做好失业保险首次申领和定期审核工作，确保失业保险待遇及时、足额发放到位。</w:t>
      </w:r>
    </w:p>
    <w:p>
      <w:pPr>
        <w:ind w:left="0" w:right="0" w:firstLine="560"/>
        <w:spacing w:before="450" w:after="450" w:line="312" w:lineRule="auto"/>
      </w:pPr>
      <w:r>
        <w:rPr>
          <w:rFonts w:ascii="宋体" w:hAnsi="宋体" w:eastAsia="宋体" w:cs="宋体"/>
          <w:color w:val="000"/>
          <w:sz w:val="28"/>
          <w:szCs w:val="28"/>
        </w:rPr>
        <w:t xml:space="preserve">　　(八)积极推进人事人才工作</w:t>
      </w:r>
    </w:p>
    <w:p>
      <w:pPr>
        <w:ind w:left="0" w:right="0" w:firstLine="560"/>
        <w:spacing w:before="450" w:after="450" w:line="312" w:lineRule="auto"/>
      </w:pPr>
      <w:r>
        <w:rPr>
          <w:rFonts w:ascii="宋体" w:hAnsi="宋体" w:eastAsia="宋体" w:cs="宋体"/>
          <w:color w:val="000"/>
          <w:sz w:val="28"/>
          <w:szCs w:val="28"/>
        </w:rPr>
        <w:t xml:space="preserve">　　1.专业技术人员年度考核，共对全区91名专业技术人员开展2024年年度考核工作，其中优秀等次21名，合格等次69名，无基本合格和不合格人员。</w:t>
      </w:r>
    </w:p>
    <w:p>
      <w:pPr>
        <w:ind w:left="0" w:right="0" w:firstLine="560"/>
        <w:spacing w:before="450" w:after="450" w:line="312" w:lineRule="auto"/>
      </w:pPr>
      <w:r>
        <w:rPr>
          <w:rFonts w:ascii="宋体" w:hAnsi="宋体" w:eastAsia="宋体" w:cs="宋体"/>
          <w:color w:val="000"/>
          <w:sz w:val="28"/>
          <w:szCs w:val="28"/>
        </w:rPr>
        <w:t xml:space="preserve">　　2.工人聘用工作，为2024年我区申报通过的高级工人技术等级2人、中级工人技术等级5人，办理聘用手续，并兑现工资。</w:t>
      </w:r>
    </w:p>
    <w:p>
      <w:pPr>
        <w:ind w:left="0" w:right="0" w:firstLine="560"/>
        <w:spacing w:before="450" w:after="450" w:line="312" w:lineRule="auto"/>
      </w:pPr>
      <w:r>
        <w:rPr>
          <w:rFonts w:ascii="宋体" w:hAnsi="宋体" w:eastAsia="宋体" w:cs="宋体"/>
          <w:color w:val="000"/>
          <w:sz w:val="28"/>
          <w:szCs w:val="28"/>
        </w:rPr>
        <w:t xml:space="preserve">　　3.人事调配工作，截止目前共办理人事调配手续27人，其中调出8人，辞职1人，区直各单位调整18人。</w:t>
      </w:r>
    </w:p>
    <w:p>
      <w:pPr>
        <w:ind w:left="0" w:right="0" w:firstLine="560"/>
        <w:spacing w:before="450" w:after="450" w:line="312" w:lineRule="auto"/>
      </w:pPr>
      <w:r>
        <w:rPr>
          <w:rFonts w:ascii="宋体" w:hAnsi="宋体" w:eastAsia="宋体" w:cs="宋体"/>
          <w:color w:val="000"/>
          <w:sz w:val="28"/>
          <w:szCs w:val="28"/>
        </w:rPr>
        <w:t xml:space="preserve">　　4.人事档案工作，2024年上半年共整理归档散材料760余份，办理干部人事档案转移手续9卷;办理职工档案转移手续4卷;人才托管档案录入84项信息导入表于5月底已完成。</w:t>
      </w:r>
    </w:p>
    <w:p>
      <w:pPr>
        <w:ind w:left="0" w:right="0" w:firstLine="560"/>
        <w:spacing w:before="450" w:after="450" w:line="312" w:lineRule="auto"/>
      </w:pPr>
      <w:r>
        <w:rPr>
          <w:rFonts w:ascii="宋体" w:hAnsi="宋体" w:eastAsia="宋体" w:cs="宋体"/>
          <w:color w:val="000"/>
          <w:sz w:val="28"/>
          <w:szCs w:val="28"/>
        </w:rPr>
        <w:t xml:space="preserve">　　(九)持续保持劳动关系和谐稳定</w:t>
      </w:r>
    </w:p>
    <w:p>
      <w:pPr>
        <w:ind w:left="0" w:right="0" w:firstLine="560"/>
        <w:spacing w:before="450" w:after="450" w:line="312" w:lineRule="auto"/>
      </w:pPr>
      <w:r>
        <w:rPr>
          <w:rFonts w:ascii="宋体" w:hAnsi="宋体" w:eastAsia="宋体" w:cs="宋体"/>
          <w:color w:val="000"/>
          <w:sz w:val="28"/>
          <w:szCs w:val="28"/>
        </w:rPr>
        <w:t xml:space="preserve">　　截止目前，共解决讨薪案件12件，涉案金额180余万元，涉及农民工46人;共案外处理劳动争议案件1件，案件已全部结案，全部为案外调解，结案率100%。有效化解信访矛盾隐患，为保障全区信访稳定贡献自己一份力量。</w:t>
      </w:r>
    </w:p>
    <w:p>
      <w:pPr>
        <w:ind w:left="0" w:right="0" w:firstLine="560"/>
        <w:spacing w:before="450" w:after="450" w:line="312" w:lineRule="auto"/>
      </w:pPr>
      <w:r>
        <w:rPr>
          <w:rFonts w:ascii="宋体" w:hAnsi="宋体" w:eastAsia="宋体" w:cs="宋体"/>
          <w:color w:val="000"/>
          <w:sz w:val="28"/>
          <w:szCs w:val="28"/>
        </w:rPr>
        <w:t xml:space="preserve">　　二、2024年下半年工作谋划</w:t>
      </w:r>
    </w:p>
    <w:p>
      <w:pPr>
        <w:ind w:left="0" w:right="0" w:firstLine="560"/>
        <w:spacing w:before="450" w:after="450" w:line="312" w:lineRule="auto"/>
      </w:pPr>
      <w:r>
        <w:rPr>
          <w:rFonts w:ascii="宋体" w:hAnsi="宋体" w:eastAsia="宋体" w:cs="宋体"/>
          <w:color w:val="000"/>
          <w:sz w:val="28"/>
          <w:szCs w:val="28"/>
        </w:rPr>
        <w:t xml:space="preserve">　　(一)就业创业工作。</w:t>
      </w:r>
    </w:p>
    <w:p>
      <w:pPr>
        <w:ind w:left="0" w:right="0" w:firstLine="560"/>
        <w:spacing w:before="450" w:after="450" w:line="312" w:lineRule="auto"/>
      </w:pPr>
      <w:r>
        <w:rPr>
          <w:rFonts w:ascii="宋体" w:hAnsi="宋体" w:eastAsia="宋体" w:cs="宋体"/>
          <w:color w:val="000"/>
          <w:sz w:val="28"/>
          <w:szCs w:val="28"/>
        </w:rPr>
        <w:t xml:space="preserve">　　一是解决重点群体就业，在帮助重点群体就业上探新路，确保全区就业形势稳中向好。加强对失业人员、高校毕业生、就业困难人员三类重点群体的就业扶持。二是建立健全人力资源市场。围绕全区重点项目建设，负责做好企业用工需求服务，搭建劳动用工服务平台，开展岗前培训，提高技能素质，促进各类群体充分就业。三是要以小额贷款发放和技能培训相结合的方式加强就业工作的顺利开展。四是做好灵活就业社保补贴发放工作。</w:t>
      </w:r>
    </w:p>
    <w:p>
      <w:pPr>
        <w:ind w:left="0" w:right="0" w:firstLine="560"/>
        <w:spacing w:before="450" w:after="450" w:line="312" w:lineRule="auto"/>
      </w:pPr>
      <w:r>
        <w:rPr>
          <w:rFonts w:ascii="宋体" w:hAnsi="宋体" w:eastAsia="宋体" w:cs="宋体"/>
          <w:color w:val="000"/>
          <w:sz w:val="28"/>
          <w:szCs w:val="28"/>
        </w:rPr>
        <w:t xml:space="preserve">　　(二)切实加强人才人事工作。一是认真做好专业技术资格评聘工作，明确标准，规范程序，严格按照要求开展职称评聘工作，确保职称评聘工作有序开展;二是组织开展人事招聘工作和劳务派遣人员招聘工作，为全区注入新鲜血液，引进各类人才;三是开展全区临时工清理工作，规范区机关事业单位用工关系。</w:t>
      </w:r>
    </w:p>
    <w:p>
      <w:pPr>
        <w:ind w:left="0" w:right="0" w:firstLine="560"/>
        <w:spacing w:before="450" w:after="450" w:line="312" w:lineRule="auto"/>
      </w:pPr>
      <w:r>
        <w:rPr>
          <w:rFonts w:ascii="宋体" w:hAnsi="宋体" w:eastAsia="宋体" w:cs="宋体"/>
          <w:color w:val="000"/>
          <w:sz w:val="28"/>
          <w:szCs w:val="28"/>
        </w:rPr>
        <w:t xml:space="preserve">　　(三)加强劳动关系和谐建设。加强对企业、施工单位的法制宣传、教育，采取普法宣传、组织培训、典型示范等措施，引导各类企业、施工单位牢固树立遵守法律、尊重劳动的意识，督促企业确保按时足额支付农民工工资。另一方面重视对企业职工劳动保障维权意识的宣传、教育，让企业职工主动与用人单位签订劳动合同，及时与用人单位做好工资结算等手续，防止发生纠纷时拿不到合理合法的维权证据，减少出现侵害企业职工合法权益的行为。</w:t>
      </w:r>
    </w:p>
    <w:p>
      <w:pPr>
        <w:ind w:left="0" w:right="0" w:firstLine="560"/>
        <w:spacing w:before="450" w:after="450" w:line="312" w:lineRule="auto"/>
      </w:pPr>
      <w:r>
        <w:rPr>
          <w:rFonts w:ascii="宋体" w:hAnsi="宋体" w:eastAsia="宋体" w:cs="宋体"/>
          <w:color w:val="000"/>
          <w:sz w:val="28"/>
          <w:szCs w:val="28"/>
        </w:rPr>
        <w:t xml:space="preserve">　　(四)做好工伤预防宣传工作，加强工伤预防工作联席会议成员单位沟通抓好安全教育，形成部门合力，更好的保障参保单位和广大职工的合法权益。按规定落实“双随机一公开”检查计划，并严格检查程序，做好检查工作;做好调整“一单两库”工作。我局将立足本职，进一步增强责任感和使命感，以就业和社会保障为重点，着力解决事关人民群众切身利益的热点难点问题，为全区经济社会科学发展、跨越式发展提供强有力的人才支撑和民生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2025-05-02T16:23:45+08:00</dcterms:created>
  <dcterms:modified xsi:type="dcterms:W3CDTF">2025-05-02T16:23:45+08:00</dcterms:modified>
</cp:coreProperties>
</file>

<file path=docProps/custom.xml><?xml version="1.0" encoding="utf-8"?>
<Properties xmlns="http://schemas.openxmlformats.org/officeDocument/2006/custom-properties" xmlns:vt="http://schemas.openxmlformats.org/officeDocument/2006/docPropsVTypes"/>
</file>