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今天为大家精心准备了2024年政府上半年工作总结，希望对大家有所帮助![_TAG_h2]　　2024年政府上半年工作总结</w:t>
      </w:r>
    </w:p>
    <w:p>
      <w:pPr>
        <w:ind w:left="0" w:right="0" w:firstLine="560"/>
        <w:spacing w:before="450" w:after="450" w:line="312" w:lineRule="auto"/>
      </w:pPr>
      <w:r>
        <w:rPr>
          <w:rFonts w:ascii="宋体" w:hAnsi="宋体" w:eastAsia="宋体" w:cs="宋体"/>
          <w:color w:val="000"/>
          <w:sz w:val="28"/>
          <w:szCs w:val="28"/>
        </w:rPr>
        <w:t xml:space="preserve">　　__年7月的报到，送走了上半年，又迎来了下半年，为了能够更好的开展好物价局下半年的工作，下面来总结下__年物价局上半年的工作情况：</w:t>
      </w:r>
    </w:p>
    <w:p>
      <w:pPr>
        <w:ind w:left="0" w:right="0" w:firstLine="560"/>
        <w:spacing w:before="450" w:after="450" w:line="312" w:lineRule="auto"/>
      </w:pPr>
      <w:r>
        <w:rPr>
          <w:rFonts w:ascii="宋体" w:hAnsi="宋体" w:eastAsia="宋体" w:cs="宋体"/>
          <w:color w:val="000"/>
          <w:sz w:val="28"/>
          <w:szCs w:val="28"/>
        </w:rPr>
        <w:t xml:space="preserve">　　__年上半年，在县委、县政府及市局的正确领导下，我局以“____”重要思想为指导，认真贯彻落实党的__届六中全会、省第七次党代会、市委九届二次全会和全县经济会议精神，紧紧围绕县委、县政府确定的中心工作，以“物价工作为民生”活动总揽全局，坚持以人为本、依法行政，加强监管调控，服务经济大局，各项工作取得了新进展。</w:t>
      </w:r>
    </w:p>
    <w:p>
      <w:pPr>
        <w:ind w:left="0" w:right="0" w:firstLine="560"/>
        <w:spacing w:before="450" w:after="450" w:line="312" w:lineRule="auto"/>
      </w:pPr>
      <w:r>
        <w:rPr>
          <w:rFonts w:ascii="宋体" w:hAnsi="宋体" w:eastAsia="宋体" w:cs="宋体"/>
          <w:color w:val="000"/>
          <w:sz w:val="28"/>
          <w:szCs w:val="28"/>
        </w:rPr>
        <w:t xml:space="preserve">　&gt;　一、加强价格监管，保持价格总水平基本稳定</w:t>
      </w:r>
    </w:p>
    <w:p>
      <w:pPr>
        <w:ind w:left="0" w:right="0" w:firstLine="560"/>
        <w:spacing w:before="450" w:after="450" w:line="312" w:lineRule="auto"/>
      </w:pPr>
      <w:r>
        <w:rPr>
          <w:rFonts w:ascii="宋体" w:hAnsi="宋体" w:eastAsia="宋体" w:cs="宋体"/>
          <w:color w:val="000"/>
          <w:sz w:val="28"/>
          <w:szCs w:val="28"/>
        </w:rPr>
        <w:t xml:space="preserve">　　__年价格调控目标是，居民消费价格指数上涨3%以内。为维护物价稳定，我局积极应对，多措并举，今年上半年我县居民消费价格指数为101.9%。</w:t>
      </w:r>
    </w:p>
    <w:p>
      <w:pPr>
        <w:ind w:left="0" w:right="0" w:firstLine="560"/>
        <w:spacing w:before="450" w:after="450" w:line="312" w:lineRule="auto"/>
      </w:pPr>
      <w:r>
        <w:rPr>
          <w:rFonts w:ascii="宋体" w:hAnsi="宋体" w:eastAsia="宋体" w:cs="宋体"/>
          <w:color w:val="000"/>
          <w:sz w:val="28"/>
          <w:szCs w:val="28"/>
        </w:rPr>
        <w:t xml:space="preserve">　　一是加强价格监测预警。在春节、“五一”、“十一”等重大节日期间，加强了与群众生活密切相关的粮、油、肉、蛋、菜等30种商品价格的重点监测，对可能引发价格异常波动的倾向性、苗头性问题及时预警。二是加强分析和预测和调查研究。撰写居民生活必需品价格、工业生产资料和农资价格走势等调查研究、分析预测材料7篇，及时向市局反映我县价格情况，为上级领导制定调控政策提供了参考。三是推进资源性产品价格改革。按照省局的统一部署，及时调整成品油价格，落实成品油调价方案;加强液化气价格调控，以液化气销售价格提价申报的形式审批液化气20吨。</w:t>
      </w:r>
    </w:p>
    <w:p>
      <w:pPr>
        <w:ind w:left="0" w:right="0" w:firstLine="560"/>
        <w:spacing w:before="450" w:after="450" w:line="312" w:lineRule="auto"/>
      </w:pPr>
      <w:r>
        <w:rPr>
          <w:rFonts w:ascii="宋体" w:hAnsi="宋体" w:eastAsia="宋体" w:cs="宋体"/>
          <w:color w:val="000"/>
          <w:sz w:val="28"/>
          <w:szCs w:val="28"/>
        </w:rPr>
        <w:t xml:space="preserve">&gt;　　二、整顿规范收费秩序，维护民生价格权益。</w:t>
      </w:r>
    </w:p>
    <w:p>
      <w:pPr>
        <w:ind w:left="0" w:right="0" w:firstLine="560"/>
        <w:spacing w:before="450" w:after="450" w:line="312" w:lineRule="auto"/>
      </w:pPr>
      <w:r>
        <w:rPr>
          <w:rFonts w:ascii="宋体" w:hAnsi="宋体" w:eastAsia="宋体" w:cs="宋体"/>
          <w:color w:val="000"/>
          <w:sz w:val="28"/>
          <w:szCs w:val="28"/>
        </w:rPr>
        <w:t xml:space="preserve">　　(一)清理整顿行政事业收费。一是实行收费许可证信息化管理，进一步规范了收费许可证的审验、核发。今年共换发、审验行政事业性收费许可证185个，并通过审验及时纠正和查处了一些收费单位扩大范围收费、重复收费、无证收费等乱收费行为。二是按照“无收费员证不得收费，无物价员证不得上岗”的要求，对61个单位的392名物价员、收费员进行了政策培训，并换发了新证。提高了国家机关、事业单位收费员、物价员素质。三是对汽车客运站收费、殡葬收费等进行了一次清理和规范，切实减轻了群众负担。</w:t>
      </w:r>
    </w:p>
    <w:p>
      <w:pPr>
        <w:ind w:left="0" w:right="0" w:firstLine="560"/>
        <w:spacing w:before="450" w:after="450" w:line="312" w:lineRule="auto"/>
      </w:pPr>
      <w:r>
        <w:rPr>
          <w:rFonts w:ascii="宋体" w:hAnsi="宋体" w:eastAsia="宋体" w:cs="宋体"/>
          <w:color w:val="000"/>
          <w:sz w:val="28"/>
          <w:szCs w:val="28"/>
        </w:rPr>
        <w:t xml:space="preserve">　　(二)加强和改进医疗药品价格管理。为减轻患者就医负担，今年4月份，由县政府起草下发了《__县加强医疗药品行业价格管理规范价格行为的意见》，规范医疗价费行为。目前，我县中医院、县医院、妇幼保健院均建立了常用药品价格定期公开制度，将医疗服务和药品价格在醒目之处进行公开。实行了同病种医疗费用水平定期公开，并将各医院的医疗收费标准定期在媒体公布，让群众自由选择看病的医院。对住院患者实行“住院费用一日结算清单制度”，内容包括收费项目、单价、金额、用量、时间等。群众看病难、看病贵的问题有所缓解。</w:t>
      </w:r>
    </w:p>
    <w:p>
      <w:pPr>
        <w:ind w:left="0" w:right="0" w:firstLine="560"/>
        <w:spacing w:before="450" w:after="450" w:line="312" w:lineRule="auto"/>
      </w:pPr>
      <w:r>
        <w:rPr>
          <w:rFonts w:ascii="宋体" w:hAnsi="宋体" w:eastAsia="宋体" w:cs="宋体"/>
          <w:color w:val="000"/>
          <w:sz w:val="28"/>
          <w:szCs w:val="28"/>
        </w:rPr>
        <w:t xml:space="preserve">　　(三)实施涉农价费政策。一是规范农村电价。今年春节前夕，与县电力局密切配合，在全县127个行政村的醒目位置张贴了《加强农村电价管理规范电价行为的公告》，做到了“村村有公告，户户懂政策”。二是认真落实农村义务教育免收学杂费的规定。我局牵头，县教育局配合，在全县应实施经费保障机制改革的65所学校悬挂了规范统一的《实行农村义务教育经费保障机制改革的中小学收费公示牌》，贯彻落实免收学杂费政策。经统计，免收杂费涉及在校生14166人，免收杂费金额达227万元，确保国家的惠农政策落到了实处，杜绝了乱收费行为的发生。</w:t>
      </w:r>
    </w:p>
    <w:p>
      <w:pPr>
        <w:ind w:left="0" w:right="0" w:firstLine="560"/>
        <w:spacing w:before="450" w:after="450" w:line="312" w:lineRule="auto"/>
      </w:pPr>
      <w:r>
        <w:rPr>
          <w:rFonts w:ascii="宋体" w:hAnsi="宋体" w:eastAsia="宋体" w:cs="宋体"/>
          <w:color w:val="000"/>
          <w:sz w:val="28"/>
          <w:szCs w:val="28"/>
        </w:rPr>
        <w:t xml:space="preserve">　&gt;　三、加大监督检查力度，营造诚信规范的市场价格秩序。</w:t>
      </w:r>
    </w:p>
    <w:p>
      <w:pPr>
        <w:ind w:left="0" w:right="0" w:firstLine="560"/>
        <w:spacing w:before="450" w:after="450" w:line="312" w:lineRule="auto"/>
      </w:pPr>
      <w:r>
        <w:rPr>
          <w:rFonts w:ascii="宋体" w:hAnsi="宋体" w:eastAsia="宋体" w:cs="宋体"/>
          <w:color w:val="000"/>
          <w:sz w:val="28"/>
          <w:szCs w:val="28"/>
        </w:rPr>
        <w:t xml:space="preserve">　　今年上半年，我局共查处各类价格违法案件197起，查出违法所得11.62万元，实施经济制裁20.13万元，其中退还用户11.62万元，收缴财政8.51万元。规范了市场价格秩序，维护了群众的合法权益。</w:t>
      </w:r>
    </w:p>
    <w:p>
      <w:pPr>
        <w:ind w:left="0" w:right="0" w:firstLine="560"/>
        <w:spacing w:before="450" w:after="450" w:line="312" w:lineRule="auto"/>
      </w:pPr>
      <w:r>
        <w:rPr>
          <w:rFonts w:ascii="宋体" w:hAnsi="宋体" w:eastAsia="宋体" w:cs="宋体"/>
          <w:color w:val="000"/>
          <w:sz w:val="28"/>
          <w:szCs w:val="28"/>
        </w:rPr>
        <w:t xml:space="preserve">　　(一)组织开展涉农价格和收费重点检查。</w:t>
      </w:r>
    </w:p>
    <w:p>
      <w:pPr>
        <w:ind w:left="0" w:right="0" w:firstLine="560"/>
        <w:spacing w:before="450" w:after="450" w:line="312" w:lineRule="auto"/>
      </w:pPr>
      <w:r>
        <w:rPr>
          <w:rFonts w:ascii="宋体" w:hAnsi="宋体" w:eastAsia="宋体" w:cs="宋体"/>
          <w:color w:val="000"/>
          <w:sz w:val="28"/>
          <w:szCs w:val="28"/>
        </w:rPr>
        <w:t xml:space="preserve">　　根据省、市统一部署，以化肥、农药、农业用水、用电等农资销售价格和农村建房、教育收费为重点，对全县乡镇供销社、农技服务站等农资经销点开展了拉网式检查，对土地、学校等涉农收费单位进行了重点检查。累计退还减轻农民负担近11.62万元，维护了农民群众的切身利益。</w:t>
      </w:r>
    </w:p>
    <w:p>
      <w:pPr>
        <w:ind w:left="0" w:right="0" w:firstLine="560"/>
        <w:spacing w:before="450" w:after="450" w:line="312" w:lineRule="auto"/>
      </w:pPr>
      <w:r>
        <w:rPr>
          <w:rFonts w:ascii="宋体" w:hAnsi="宋体" w:eastAsia="宋体" w:cs="宋体"/>
          <w:color w:val="000"/>
          <w:sz w:val="28"/>
          <w:szCs w:val="28"/>
        </w:rPr>
        <w:t xml:space="preserve">　　(二)切实强化市场价格监管。</w:t>
      </w:r>
    </w:p>
    <w:p>
      <w:pPr>
        <w:ind w:left="0" w:right="0" w:firstLine="560"/>
        <w:spacing w:before="450" w:after="450" w:line="312" w:lineRule="auto"/>
      </w:pPr>
      <w:r>
        <w:rPr>
          <w:rFonts w:ascii="宋体" w:hAnsi="宋体" w:eastAsia="宋体" w:cs="宋体"/>
          <w:color w:val="000"/>
          <w:sz w:val="28"/>
          <w:szCs w:val="28"/>
        </w:rPr>
        <w:t xml:space="preserve">　　一是积极做好节假日市场价格监管。今年元旦、春节和“五一”黄金周期间，密切关注粮食、禽、蛋、菜等群众生活必需品的市场价格供求情况和价格走势，对全县农贸市场、超市以及家电商场进行了全面检查，对乱加价、乱收费等价格违法行为以及各种形式的价格欺诈行为进行了严肃查处。</w:t>
      </w:r>
    </w:p>
    <w:p>
      <w:pPr>
        <w:ind w:left="0" w:right="0" w:firstLine="560"/>
        <w:spacing w:before="450" w:after="450" w:line="312" w:lineRule="auto"/>
      </w:pPr>
      <w:r>
        <w:rPr>
          <w:rFonts w:ascii="宋体" w:hAnsi="宋体" w:eastAsia="宋体" w:cs="宋体"/>
          <w:color w:val="000"/>
          <w:sz w:val="28"/>
          <w:szCs w:val="28"/>
        </w:rPr>
        <w:t xml:space="preserve">　　二是进一步推进明码标价工作。在去年开展明码标价工作的基础上，今年继续倡导诚实经营，明白消费。以鑫金诺、惠佳两个购物超市及惠佳服装商场为明码实价示范店，对其他各经营门店的标价情况逐店进行了指导规范，逐步实现由明码标价店到明码实价店的转变;在我县商贸城、古城路等600余家商品经营门店以及农村固定摊点加大了明码标价签的推广宣传力度，推广明码标价签9万余张，进一步提高了明码标价普及率;对个体医疗、餐饮服务、家电商场等的明码标价执行情况进行了全面检查，查处价格违法案件193件，罚款5.81万元，有效规范了市场价格行为。</w:t>
      </w:r>
    </w:p>
    <w:p>
      <w:pPr>
        <w:ind w:left="0" w:right="0" w:firstLine="560"/>
        <w:spacing w:before="450" w:after="450" w:line="312" w:lineRule="auto"/>
      </w:pPr>
      <w:r>
        <w:rPr>
          <w:rFonts w:ascii="宋体" w:hAnsi="宋体" w:eastAsia="宋体" w:cs="宋体"/>
          <w:color w:val="000"/>
          <w:sz w:val="28"/>
          <w:szCs w:val="28"/>
        </w:rPr>
        <w:t xml:space="preserve">　　三是继续巩固收费公示成果。今年5月份，进行了一次涉农公示工作回头看，对乡(镇)、村以及农贸集市悬挂的110块涉农收费公示牌进行了全面检查，对破损现象进行了修复，对变更的收费项目、收费标准进行了及时更新，做好了公示牌的动态管理;为保障社区居民的知情权、参与权与监督权，自筹资金为各社区统一制作了“__县社区涉及居民价格(收费)公示牌”，推进了和谐社区建设。</w:t>
      </w:r>
    </w:p>
    <w:p>
      <w:pPr>
        <w:ind w:left="0" w:right="0" w:firstLine="560"/>
        <w:spacing w:before="450" w:after="450" w:line="312" w:lineRule="auto"/>
      </w:pPr>
      <w:r>
        <w:rPr>
          <w:rFonts w:ascii="宋体" w:hAnsi="宋体" w:eastAsia="宋体" w:cs="宋体"/>
          <w:color w:val="000"/>
          <w:sz w:val="28"/>
          <w:szCs w:val="28"/>
        </w:rPr>
        <w:t xml:space="preserve">　　(三)、加强价格举报工作建设。</w:t>
      </w:r>
    </w:p>
    <w:p>
      <w:pPr>
        <w:ind w:left="0" w:right="0" w:firstLine="560"/>
        <w:spacing w:before="450" w:after="450" w:line="312" w:lineRule="auto"/>
      </w:pPr>
      <w:r>
        <w:rPr>
          <w:rFonts w:ascii="宋体" w:hAnsi="宋体" w:eastAsia="宋体" w:cs="宋体"/>
          <w:color w:val="000"/>
          <w:sz w:val="28"/>
          <w:szCs w:val="28"/>
        </w:rPr>
        <w:t xml:space="preserve">　　在价格举报工作中，继续完善了工作制度建设，严格按照法定程序办理价格举报案件，做到了认真受理，耐心解释，严肃查处，及时反馈，主动化解矛盾，维护群众利益。今年上半年，共查处价格举报违法案件2件，解答群众价格咨询9件，案件办结率100%，获得群众好评。</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2024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2024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&gt;一、20__年上半年工作完成情况</w:t>
      </w:r>
    </w:p>
    <w:p>
      <w:pPr>
        <w:ind w:left="0" w:right="0" w:firstLine="560"/>
        <w:spacing w:before="450" w:after="450" w:line="312" w:lineRule="auto"/>
      </w:pPr>
      <w:r>
        <w:rPr>
          <w:rFonts w:ascii="宋体" w:hAnsi="宋体" w:eastAsia="宋体" w:cs="宋体"/>
          <w:color w:val="000"/>
          <w:sz w:val="28"/>
          <w:szCs w:val="28"/>
        </w:rPr>
        <w:t xml:space="preserve">　　(一)扎实推进“三化一服务”党建创新行动，基层党建工作不断夯实。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　　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　　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　　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　　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　　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　　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　　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　　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　　(三)认真落实“五城联创”工作任务，营造良好创建氛围。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　　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　　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　　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　　(四)注重落实惠民政策，各项社会事业稳步推进。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　　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　　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　　三是进一步加大计划生育宣传教育工作力度，健全完善流动人口登记表和_底册，做好计生工作管理与服务，社区计划生育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　　(五)扎实推进精神文明建设，干部群众文明素养不断提升。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　　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　　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　　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　　(六)切实加强社会治安综合治理，社区人居环境和谐稳定。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　　一是不断加强楼栋看护、综治志愿者等群防群治队伍建设，完善矛盾调处、信访、司法援助、劳动仲裁和矛盾纠纷排查调处机制，调处和化解各类矛盾纠纷9起，有效预防群体性事件的发生和不稳定因素的产生。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　　二是认真开展两劳释解人员、_功练习人员和吸毒人员的帮教转化工作，举办禁毒、反邪教等方面的宣传教育活动5场(次)。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　　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　　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　　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　　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　　(七)做好社区其他工作,_完成上半年各项工作任务。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　　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　　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　　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　　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　&gt;　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　　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　　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　　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　　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　　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　　五是不断强化综治维稳和安全生产工作，确保辖区居民生活和谐稳定。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　　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　　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　　八是努力完成社区_代表、党代表等换届选举工作任务。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2025-05-02T16:27:59+08:00</dcterms:created>
  <dcterms:modified xsi:type="dcterms:W3CDTF">2025-05-02T16:27:59+08:00</dcterms:modified>
</cp:coreProperties>
</file>

<file path=docProps/custom.xml><?xml version="1.0" encoding="utf-8"?>
<Properties xmlns="http://schemas.openxmlformats.org/officeDocument/2006/custom-properties" xmlns:vt="http://schemas.openxmlformats.org/officeDocument/2006/docPropsVTypes"/>
</file>