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2024年半年意识形态工作总结三篇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结三篇，希望能帮助到大家![_TAG_h2]　　2024年半年意识形态工作总结一篇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XXX坚持党管意识形态，牢牢把握正确政治方向，牢牢把握意识形态工作的领导权、管理权和话语权，认真落实XXX关于意识形态工作的决策部署，按照“一岗双责”要求，抓好全局意识形态工作，主动分析研判意识形态领域情况，加强意识形态阵地管理，维护网络意识形态安全，做好意识形态领域重点工作，妥善处置意识形态领域重大问题，确保全XX意识形态安全。</w:t>
      </w:r>
    </w:p>
    <w:p>
      <w:pPr>
        <w:ind w:left="0" w:right="0" w:firstLine="560"/>
        <w:spacing w:before="450" w:after="450" w:line="312" w:lineRule="auto"/>
      </w:pPr>
      <w:r>
        <w:rPr>
          <w:rFonts w:ascii="宋体" w:hAnsi="宋体" w:eastAsia="宋体" w:cs="宋体"/>
          <w:color w:val="000"/>
          <w:sz w:val="28"/>
          <w:szCs w:val="28"/>
        </w:rPr>
        <w:t xml:space="preserve">&gt;　　一、重点工作任务完成情况</w:t>
      </w:r>
    </w:p>
    <w:p>
      <w:pPr>
        <w:ind w:left="0" w:right="0" w:firstLine="560"/>
        <w:spacing w:before="450" w:after="450" w:line="312" w:lineRule="auto"/>
      </w:pPr>
      <w:r>
        <w:rPr>
          <w:rFonts w:ascii="宋体" w:hAnsi="宋体" w:eastAsia="宋体" w:cs="宋体"/>
          <w:color w:val="000"/>
          <w:sz w:val="28"/>
          <w:szCs w:val="28"/>
        </w:rPr>
        <w:t xml:space="preserve">　　（一）完善领导责任制。按照属地管理、分级负责和谁主管谁负责的原则，进一步明确了局党组对全系统意识形态工作负主体责任，党组书记认真履行第一责任人职责，带头抓意识形态工作，带头管阵地、把导向、强队伍，带头批评错误观点和错误倾向，做到重要工作亲自部署、重要问题亲自过问、重大事件亲自处置。分管领导严格履行直接责任人职责，按照“一岗双责”要求，抓好分管科室、单位的意识形态工作，对职责范围内的意识形态工作负领导责任。局党组召开专题研究意识形态工作会议，安排部署全年工作，上半年，制定实施方案X个，成立工作领导小组X个，班子成员及时向XX党组汇报分管单位科室意识形态领域的工作情况，并提出建设性意见建议，切实维护意识形态安全。</w:t>
      </w:r>
    </w:p>
    <w:p>
      <w:pPr>
        <w:ind w:left="0" w:right="0" w:firstLine="560"/>
        <w:spacing w:before="450" w:after="450" w:line="312" w:lineRule="auto"/>
      </w:pPr>
      <w:r>
        <w:rPr>
          <w:rFonts w:ascii="宋体" w:hAnsi="宋体" w:eastAsia="宋体" w:cs="宋体"/>
          <w:color w:val="000"/>
          <w:sz w:val="28"/>
          <w:szCs w:val="28"/>
        </w:rPr>
        <w:t xml:space="preserve">　　（二）加强阵地管理。XXX  </w:t>
      </w:r>
    </w:p>
    <w:p>
      <w:pPr>
        <w:ind w:left="0" w:right="0" w:firstLine="560"/>
        <w:spacing w:before="450" w:after="450" w:line="312" w:lineRule="auto"/>
      </w:pPr>
      <w:r>
        <w:rPr>
          <w:rFonts w:ascii="宋体" w:hAnsi="宋体" w:eastAsia="宋体" w:cs="宋体"/>
          <w:color w:val="000"/>
          <w:sz w:val="28"/>
          <w:szCs w:val="28"/>
        </w:rPr>
        <w:t xml:space="preserve">　　（三）坚决维护网络安全。党组书记亲自抓好维护网络意识形态安全工作，不断健全完善管理体制机制，强化管理责任，加强对网评员的培训力度，做好网上正面思想舆论，牢牢掌握网络意识形态主动权，提高舆论引导水平。切实履行意识形态阵地管理责任，严格实行信息平台专人负责制度、发布信息领导审批制度，防止出现错误和发布不良信息。上半年，制定上报意识形态网格化管理实施方案，填报了网格备案表X份，网格管理员登记备案表X份，意识形态网格化管理基本情况月报表X份，意识形态网格化管理网格基本情况汇总表X份，意识形态网格化管理网格基本情况台账X份。按照关于进一步完善网络意识形态工作备案X的通知，填报了2024年关键信息基础设施、机房备案登记表X份，2024年微信公众号X表X份、机房备案登记表X份，2024年副科级以上领导干部个人网络账号备案表X份。</w:t>
      </w:r>
    </w:p>
    <w:p>
      <w:pPr>
        <w:ind w:left="0" w:right="0" w:firstLine="560"/>
        <w:spacing w:before="450" w:after="450" w:line="312" w:lineRule="auto"/>
      </w:pPr>
      <w:r>
        <w:rPr>
          <w:rFonts w:ascii="宋体" w:hAnsi="宋体" w:eastAsia="宋体" w:cs="宋体"/>
          <w:color w:val="000"/>
          <w:sz w:val="28"/>
          <w:szCs w:val="28"/>
        </w:rPr>
        <w:t xml:space="preserve">　　（四）处置好意识形态领域重大问题。XX党组坚持做好全系统干部职工思想文化工作，主动了解干部职工思想动态，用党的理论、方针、政策和社会主义核心价值观武装头脑干部职工头脑。通过微信和短信信息平台及时发布党的方针政策，发布市委、政府的各项决策部署，发布工作动态，牢牢掌控了网络意识形态主动权，要求全体党员对网络谣言、负面炒作、攻击渗透等各种网络乱象进行坚决抵制。</w:t>
      </w:r>
    </w:p>
    <w:p>
      <w:pPr>
        <w:ind w:left="0" w:right="0" w:firstLine="560"/>
        <w:spacing w:before="450" w:after="450" w:line="312" w:lineRule="auto"/>
      </w:pPr>
      <w:r>
        <w:rPr>
          <w:rFonts w:ascii="宋体" w:hAnsi="宋体" w:eastAsia="宋体" w:cs="宋体"/>
          <w:color w:val="000"/>
          <w:sz w:val="28"/>
          <w:szCs w:val="28"/>
        </w:rPr>
        <w:t xml:space="preserve">　　上半年，加强对重大思想理论和舆论问题的引导，及时化解意识形态领域的突出矛盾和问题未发生反对和否定中国共产党领导、攻击中国特色社会主义制度的错误思想和言论事件。</w:t>
      </w:r>
    </w:p>
    <w:p>
      <w:pPr>
        <w:ind w:left="0" w:right="0" w:firstLine="560"/>
        <w:spacing w:before="450" w:after="450" w:line="312" w:lineRule="auto"/>
      </w:pPr>
      <w:r>
        <w:rPr>
          <w:rFonts w:ascii="宋体" w:hAnsi="宋体" w:eastAsia="宋体" w:cs="宋体"/>
          <w:color w:val="000"/>
          <w:sz w:val="28"/>
          <w:szCs w:val="28"/>
        </w:rPr>
        <w:t xml:space="preserve">&gt;　　二、存在的问题和原因</w:t>
      </w:r>
    </w:p>
    <w:p>
      <w:pPr>
        <w:ind w:left="0" w:right="0" w:firstLine="560"/>
        <w:spacing w:before="450" w:after="450" w:line="312" w:lineRule="auto"/>
      </w:pPr>
      <w:r>
        <w:rPr>
          <w:rFonts w:ascii="宋体" w:hAnsi="宋体" w:eastAsia="宋体" w:cs="宋体"/>
          <w:color w:val="000"/>
          <w:sz w:val="28"/>
          <w:szCs w:val="28"/>
        </w:rPr>
        <w:t xml:space="preserve">　　存在的问题一是对意识形态理论学习不够，二是满足干部职工文化需求的工作有待加强，三是宣传思想政治工作还需进一步加强。产生问题的原因一是对意识形态工作缺乏全面深刻理解把握，二是对宣传思想政治工作新方法、新手段不多。</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一是XXX</w:t>
      </w:r>
    </w:p>
    <w:p>
      <w:pPr>
        <w:ind w:left="0" w:right="0" w:firstLine="560"/>
        <w:spacing w:before="450" w:after="450" w:line="312" w:lineRule="auto"/>
      </w:pPr>
      <w:r>
        <w:rPr>
          <w:rFonts w:ascii="宋体" w:hAnsi="宋体" w:eastAsia="宋体" w:cs="宋体"/>
          <w:color w:val="000"/>
          <w:sz w:val="28"/>
          <w:szCs w:val="28"/>
        </w:rPr>
        <w:t xml:space="preserve">　　二是继续认真落实意识形态工作责任制。针对我们在意识形态工作方面存在的风险点，XX党组将采取行之有效的措施补齐短板，认真落实党组意识形态工作责任制，严格落实网络意识形态和网络安全责任制，严格按照XX关于意识形态工作责任制实施办法、实施细则的要求，努力把握意识形态工作规律，做好意识形态工作，切实将意识形态工作责任落细落小落实，强化政治纪律和政治规矩，切实履行意识形态工作的主体责任。</w:t>
      </w:r>
    </w:p>
    <w:p>
      <w:pPr>
        <w:ind w:left="0" w:right="0" w:firstLine="560"/>
        <w:spacing w:before="450" w:after="450" w:line="312" w:lineRule="auto"/>
      </w:pPr>
      <w:r>
        <w:rPr>
          <w:rFonts w:ascii="宋体" w:hAnsi="宋体" w:eastAsia="宋体" w:cs="宋体"/>
          <w:color w:val="000"/>
          <w:sz w:val="28"/>
          <w:szCs w:val="28"/>
        </w:rPr>
        <w:t xml:space="preserve">　　三是不断创新意识形态工作方式。XX党组将在学习了解网络技术和新兴媒体的基本功能和相关特性的同时，将新兴媒体与意识形态工作紧密结合起来。在弘扬社会正能量、宣传主流意识形态的基础上，丰富宣传方式，针对民族地区特点，用少数民族语言宣传意识形态，增强意识形态宣传的亲和力、吸引力和传播力，为意识形态工作的宣传添砖加瓦。</w:t>
      </w:r>
    </w:p>
    <w:p>
      <w:pPr>
        <w:ind w:left="0" w:right="0" w:firstLine="560"/>
        <w:spacing w:before="450" w:after="450" w:line="312" w:lineRule="auto"/>
      </w:pPr>
      <w:r>
        <w:rPr>
          <w:rFonts w:ascii="宋体" w:hAnsi="宋体" w:eastAsia="宋体" w:cs="宋体"/>
          <w:color w:val="000"/>
          <w:sz w:val="28"/>
          <w:szCs w:val="28"/>
        </w:rPr>
        <w:t xml:space="preserve">　　四是一步加强意识形态阵地建设。XX党组将切实发挥网络意识形态领导小组的作用，严格落实“两微一端”账号备案登记制度，强化信息管理审核机制，严格落实“日调度、周研判、月会商、重大舆情随时会商”机制，做好重大舆情分析研判，健全本单位网络平台建设的同时，加强风险排查和风险预警，提高对于突发事件舆情的应对和处置能力，做好网络舆情分析研判工作，强化对全单位干部职工使用网络平台的备案管理。XX党组将不断夯实基础、细化标准、严格程序，按照政治过硬、业务熟练、纪律严明、作风优良的要求，努力打造一支思想政治高、综合素质强、意识形态工作经验丰富的网络人才队伍，继续壮大网评员队伍，配备熟悉计算机专业以及蒙汉兼通的专职网络宣传人员，做好X工作宣传，加强网络意识形态正面引导，凝聚主流意识形态共识。</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2024年半年意识形态工作总结三篇</w:t>
      </w:r>
    </w:p>
    <w:p>
      <w:pPr>
        <w:ind w:left="0" w:right="0" w:firstLine="560"/>
        <w:spacing w:before="450" w:after="450" w:line="312" w:lineRule="auto"/>
      </w:pPr>
      <w:r>
        <w:rPr>
          <w:rFonts w:ascii="宋体" w:hAnsi="宋体" w:eastAsia="宋体" w:cs="宋体"/>
          <w:color w:val="000"/>
          <w:sz w:val="28"/>
          <w:szCs w:val="28"/>
        </w:rPr>
        <w:t xml:space="preserve">　　上半年，在中心党委的正确领导下，全体干部职工群策群力、开拓进取、团结协作，找准立足点，发挥思想引领、舆论推动，深入做好意识形态工作。现将我支部上半年意识形态工作总结汇报如下：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中心一支部根据工作实际，进一步强化全面从严治党主体责任意识，将意识形态工作作为党的建设重要内容，纳入党建工作责任制，并紧密结合项目调度工作，坚持与项目调度工作同部署、同落实、同检查、同考核;党支部积极组织党员及群众观看了《使命》、《我和我的祖国》等一系列爱国影片，切实提高了主流意识形态的传播力、引导力、影响力、公信力，增强社会主义意识形态认同，把意识形态工作摆上了重要日程，进一步明确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&gt;　　二、注重舆论引导</w:t>
      </w:r>
    </w:p>
    <w:p>
      <w:pPr>
        <w:ind w:left="0" w:right="0" w:firstLine="560"/>
        <w:spacing w:before="450" w:after="450" w:line="312" w:lineRule="auto"/>
      </w:pPr>
      <w:r>
        <w:rPr>
          <w:rFonts w:ascii="宋体" w:hAnsi="宋体" w:eastAsia="宋体" w:cs="宋体"/>
          <w:color w:val="000"/>
          <w:sz w:val="28"/>
          <w:szCs w:val="28"/>
        </w:rPr>
        <w:t xml:space="preserve">　　上半年，中心一支部认真贯彻落实中央、省和市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中心各项工作的高效推进;在落实网络意识形态工作责任制上，支部侧重于微信群、QQ群的意识形态责任，要求支部人员加强监控和及时处理谣言、反动思潮等负面消息的群转乱发，严防网络渗透，守好全矿的网络思想阵地，确中心干部文明上网，文明传播。</w:t>
      </w:r>
    </w:p>
    <w:p>
      <w:pPr>
        <w:ind w:left="0" w:right="0" w:firstLine="560"/>
        <w:spacing w:before="450" w:after="450" w:line="312" w:lineRule="auto"/>
      </w:pPr>
      <w:r>
        <w:rPr>
          <w:rFonts w:ascii="宋体" w:hAnsi="宋体" w:eastAsia="宋体" w:cs="宋体"/>
          <w:color w:val="000"/>
          <w:sz w:val="28"/>
          <w:szCs w:val="28"/>
        </w:rPr>
        <w:t xml:space="preserve">&gt;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全体党员干部围绕新形势、新要求下党建工作的重点，制定了全年的党建工作计划。完善支委会、推进“两学一做”学习教育常态化、制度化等方面入手，制定了组织、宣传、学习等工作计划，致力于促进党建工作规范化、制度化。半年来，中心一支部的党建工作取得了良好效果。</w:t>
      </w:r>
    </w:p>
    <w:p>
      <w:pPr>
        <w:ind w:left="0" w:right="0" w:firstLine="560"/>
        <w:spacing w:before="450" w:after="450" w:line="312" w:lineRule="auto"/>
      </w:pPr>
      <w:r>
        <w:rPr>
          <w:rFonts w:ascii="宋体" w:hAnsi="宋体" w:eastAsia="宋体" w:cs="宋体"/>
          <w:color w:val="000"/>
          <w:sz w:val="28"/>
          <w:szCs w:val="28"/>
        </w:rPr>
        <w:t xml:space="preserve">&gt;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中心领导给支部党员上党课，安排优秀党员讲党课、警示教育等方式，不断加强党员干部思想建设工作力度。二是要求中心领导班子成员都要以普通党员的身份参加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等活动提高党员的党性觉悟。</w:t>
      </w:r>
    </w:p>
    <w:p>
      <w:pPr>
        <w:ind w:left="0" w:right="0" w:firstLine="560"/>
        <w:spacing w:before="450" w:after="450" w:line="312" w:lineRule="auto"/>
      </w:pPr>
      <w:r>
        <w:rPr>
          <w:rFonts w:ascii="宋体" w:hAnsi="宋体" w:eastAsia="宋体" w:cs="宋体"/>
          <w:color w:val="000"/>
          <w:sz w:val="28"/>
          <w:szCs w:val="28"/>
        </w:rPr>
        <w:t xml:space="preserve">&gt;　　五、意识形态工作的存在问题及原因分析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党支部干部的思想观念与时代发展的形势不相适应。表现在：部分党员缺乏大局意识、集体观念淡薄，只顾个人眼前利益，不顾长远利益;不讲公德、信用缺失等现象时有发生;一些党员观念更新慢，接受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&gt;　　六、下步工作打算及建议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一是要进一步加强领导，始终掌握意识形态工作领导权和主导权。二是进一步强化政治意识，把意识形态工作纳入重要议事日程，坚决纠正只抓业务工作而忽视意识形态工作的倾向。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2025-08-02T05:36:26+08:00</dcterms:created>
  <dcterms:modified xsi:type="dcterms:W3CDTF">2025-08-02T05:36:26+08:00</dcterms:modified>
</cp:coreProperties>
</file>

<file path=docProps/custom.xml><?xml version="1.0" encoding="utf-8"?>
<Properties xmlns="http://schemas.openxmlformats.org/officeDocument/2006/custom-properties" xmlns:vt="http://schemas.openxmlformats.org/officeDocument/2006/docPropsVTypes"/>
</file>