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基于资金时间价值理念在国资管理中的运用的研究</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一、准确把握资金时间价值的内涵 (一)树立资金时间价值动态观念 资金的时间价值是指一定量的资金在不同时点上价值量的差额。在市场经济发展过程中，现在的一元钱和一年后的一元钱是不相等的，一年后的一元钱比现在的一元钱的经济价值要小，即使不存在通...</w:t>
      </w:r>
    </w:p>
    <w:p>
      <w:pPr>
        <w:ind w:left="0" w:right="0" w:firstLine="560"/>
        <w:spacing w:before="450" w:after="450" w:line="312" w:lineRule="auto"/>
      </w:pPr>
      <w:r>
        <w:rPr>
          <w:rFonts w:ascii="宋体" w:hAnsi="宋体" w:eastAsia="宋体" w:cs="宋体"/>
          <w:color w:val="000"/>
          <w:sz w:val="28"/>
          <w:szCs w:val="28"/>
        </w:rPr>
        <w:t xml:space="preserve">一、准确把握资金时间价值的内涵</w:t>
      </w:r>
    </w:p>
    <w:p>
      <w:pPr>
        <w:ind w:left="0" w:right="0" w:firstLine="560"/>
        <w:spacing w:before="450" w:after="450" w:line="312" w:lineRule="auto"/>
      </w:pPr>
      <w:r>
        <w:rPr>
          <w:rFonts w:ascii="宋体" w:hAnsi="宋体" w:eastAsia="宋体" w:cs="宋体"/>
          <w:color w:val="000"/>
          <w:sz w:val="28"/>
          <w:szCs w:val="28"/>
        </w:rPr>
        <w:t xml:space="preserve">(一)树立资金时间价值动态观念</w:t>
      </w:r>
    </w:p>
    <w:p>
      <w:pPr>
        <w:ind w:left="0" w:right="0" w:firstLine="560"/>
        <w:spacing w:before="450" w:after="450" w:line="312" w:lineRule="auto"/>
      </w:pPr>
      <w:r>
        <w:rPr>
          <w:rFonts w:ascii="宋体" w:hAnsi="宋体" w:eastAsia="宋体" w:cs="宋体"/>
          <w:color w:val="000"/>
          <w:sz w:val="28"/>
          <w:szCs w:val="28"/>
        </w:rPr>
        <w:t xml:space="preserve">资金的时间价值是指一定量的资金在不同时点上价值量的差额。在市场经济发展过程中，现在的一元钱和一年后的一元钱是不相等的，一年后的一元钱比现在的一元钱的经济价值要小，即使不存在通货膨胀也是如此。这是受银行利息、价格因素等影响而客观存在的，不以人的意志为转移。因此，要用动态的观点去研究、分析资金的时间价值。</w:t>
      </w:r>
    </w:p>
    <w:p>
      <w:pPr>
        <w:ind w:left="0" w:right="0" w:firstLine="560"/>
        <w:spacing w:before="450" w:after="450" w:line="312" w:lineRule="auto"/>
      </w:pPr>
      <w:r>
        <w:rPr>
          <w:rFonts w:ascii="宋体" w:hAnsi="宋体" w:eastAsia="宋体" w:cs="宋体"/>
          <w:color w:val="000"/>
          <w:sz w:val="28"/>
          <w:szCs w:val="28"/>
        </w:rPr>
        <w:t xml:space="preserve">(二)树立资金时间价值风险观念</w:t>
      </w:r>
    </w:p>
    <w:p>
      <w:pPr>
        <w:ind w:left="0" w:right="0" w:firstLine="560"/>
        <w:spacing w:before="450" w:after="450" w:line="312" w:lineRule="auto"/>
      </w:pPr>
      <w:r>
        <w:rPr>
          <w:rFonts w:ascii="宋体" w:hAnsi="宋体" w:eastAsia="宋体" w:cs="宋体"/>
          <w:color w:val="000"/>
          <w:sz w:val="28"/>
          <w:szCs w:val="28"/>
        </w:rPr>
        <w:t xml:space="preserve">在市场经济条件下，资金在具备价值的同时，也具有一定的风险。按风险与投资对等原则，投资都带有一定风险，因而要获得超过资金时间价值的风险价值。由于风险存在，产生两种可能性:风险降低了资金的价值;风险提高了资金的价值。风险的客观存在，要求资金的使用报酬不仅是时间价值，而且应包括资金时间价值和风险价值在内的两部份价值总的完全补偿。根据市场经济规律可知，收益高的项口，风险必然高;收益低的项口，风险也相对较低。反之，风险高的项口，收益就应当高;风险低的项口，收益就必然低。所以，人们在决策时都希望选择收益高、风险小的方案，这只是理想的状态。事实上，这样理想的方案很难存在。大多决策标准应该是在风险相同的情况下，选择收益高的方案;在收益相同的情况下，选择风险低的方案。</w:t>
      </w:r>
    </w:p>
    <w:p>
      <w:pPr>
        <w:ind w:left="0" w:right="0" w:firstLine="560"/>
        <w:spacing w:before="450" w:after="450" w:line="312" w:lineRule="auto"/>
      </w:pPr>
      <w:r>
        <w:rPr>
          <w:rFonts w:ascii="宋体" w:hAnsi="宋体" w:eastAsia="宋体" w:cs="宋体"/>
          <w:color w:val="000"/>
          <w:sz w:val="28"/>
          <w:szCs w:val="28"/>
        </w:rPr>
        <w:t xml:space="preserve">(三)树立正确的借鸡生蛋负债经营观念</w:t>
      </w:r>
    </w:p>
    <w:p>
      <w:pPr>
        <w:ind w:left="0" w:right="0" w:firstLine="560"/>
        <w:spacing w:before="450" w:after="450" w:line="312" w:lineRule="auto"/>
      </w:pPr>
      <w:r>
        <w:rPr>
          <w:rFonts w:ascii="宋体" w:hAnsi="宋体" w:eastAsia="宋体" w:cs="宋体"/>
          <w:color w:val="000"/>
          <w:sz w:val="28"/>
          <w:szCs w:val="28"/>
        </w:rPr>
        <w:t xml:space="preserve">在国内现行融资环境中，企业资金的短缺带有普遍胜，对银行贷款的依赖度较高。适度负债配比可以产生财务杠杆效应，还能减轻企业的现金压力。因此企业靠银行借贷是最现实的选择和办法。负债经营的思想就是充分运用资金的时间价值，采取借鸡生蛋，、借梯子上房的办法，在经营过程中只要高于负债利息率，经过资金的时间推移就可达到资金增值的口标。相反投资回报率低于负债利息率，企业难以产生正现金流，就需要不断借贷补充资金，负债比例过高，一旦经营中发生资金链断裂，将导致企业破产。负债经营本身就有一定风险，既带来外在压力，也会形成内在动力。为规避风险就必须树立高度的资金时间价值观念，对负债经营进行科学决策，把住投资决策关，降低负债产生的风险，把有限的资金用好、用活，占用最少资金，产生最大效益。</w:t>
      </w:r>
    </w:p>
    <w:p>
      <w:pPr>
        <w:ind w:left="0" w:right="0" w:firstLine="560"/>
        <w:spacing w:before="450" w:after="450" w:line="312" w:lineRule="auto"/>
      </w:pPr>
      <w:r>
        <w:rPr>
          <w:rFonts w:ascii="宋体" w:hAnsi="宋体" w:eastAsia="宋体" w:cs="宋体"/>
          <w:color w:val="000"/>
          <w:sz w:val="28"/>
          <w:szCs w:val="28"/>
        </w:rPr>
        <w:t xml:space="preserve">(四)树立集约经营思想观念</w:t>
      </w:r>
    </w:p>
    <w:p>
      <w:pPr>
        <w:ind w:left="0" w:right="0" w:firstLine="560"/>
        <w:spacing w:before="450" w:after="450" w:line="312" w:lineRule="auto"/>
      </w:pPr>
      <w:r>
        <w:rPr>
          <w:rFonts w:ascii="宋体" w:hAnsi="宋体" w:eastAsia="宋体" w:cs="宋体"/>
          <w:color w:val="000"/>
          <w:sz w:val="28"/>
          <w:szCs w:val="28"/>
        </w:rPr>
        <w:t xml:space="preserve">努力提高资金的投入产出比，提高资金的使用效益，实现效益最大化，这体现资金时间价值的正能量和我们追求的口标。为此，企业应树立集约经营的思想观念，把资金时间价值的科学理念广泛运用到企业的经营和生产过程中，切实加强经营管理，开展资金预算、核算和分析，精打细算，降低成本，千方百训一提高资金的投入产出比。</w:t>
      </w:r>
    </w:p>
    <w:p>
      <w:pPr>
        <w:ind w:left="0" w:right="0" w:firstLine="560"/>
        <w:spacing w:before="450" w:after="450" w:line="312" w:lineRule="auto"/>
      </w:pPr>
      <w:r>
        <w:rPr>
          <w:rFonts w:ascii="宋体" w:hAnsi="宋体" w:eastAsia="宋体" w:cs="宋体"/>
          <w:color w:val="000"/>
          <w:sz w:val="28"/>
          <w:szCs w:val="28"/>
        </w:rPr>
        <w:t xml:space="preserve">资金的时间价值是重大的科学理论，不仅应在思想上引起重视，而且在实际工作中要认真操作实行，灵活运用，用科学的理论指导工作，充分发挥其作用，促进经济和社会事业的健康发展。</w:t>
      </w:r>
    </w:p>
    <w:p>
      <w:pPr>
        <w:ind w:left="0" w:right="0" w:firstLine="560"/>
        <w:spacing w:before="450" w:after="450" w:line="312" w:lineRule="auto"/>
      </w:pPr>
      <w:r>
        <w:rPr>
          <w:rFonts w:ascii="宋体" w:hAnsi="宋体" w:eastAsia="宋体" w:cs="宋体"/>
          <w:color w:val="000"/>
          <w:sz w:val="28"/>
          <w:szCs w:val="28"/>
        </w:rPr>
        <w:t xml:space="preserve">二、采用科学的决策方法发挥资金的时间价值</w:t>
      </w:r>
    </w:p>
    <w:p>
      <w:pPr>
        <w:ind w:left="0" w:right="0" w:firstLine="560"/>
        <w:spacing w:before="450" w:after="450" w:line="312" w:lineRule="auto"/>
      </w:pPr>
      <w:r>
        <w:rPr>
          <w:rFonts w:ascii="宋体" w:hAnsi="宋体" w:eastAsia="宋体" w:cs="宋体"/>
          <w:color w:val="000"/>
          <w:sz w:val="28"/>
          <w:szCs w:val="28"/>
        </w:rPr>
        <w:t xml:space="preserve">企业的经营决策有长期和短期之分。因决策的口地和内容不同，采用的方法也不相同。</w:t>
      </w:r>
    </w:p>
    <w:p>
      <w:pPr>
        <w:ind w:left="0" w:right="0" w:firstLine="560"/>
        <w:spacing w:before="450" w:after="450" w:line="312" w:lineRule="auto"/>
      </w:pPr>
      <w:r>
        <w:rPr>
          <w:rFonts w:ascii="宋体" w:hAnsi="宋体" w:eastAsia="宋体" w:cs="宋体"/>
          <w:color w:val="000"/>
          <w:sz w:val="28"/>
          <w:szCs w:val="28"/>
        </w:rPr>
        <w:t xml:space="preserve">1企业的短期决策，通常是指对一年内的收支、盈亏进行一次性的专门业务决策，属于经营决策的性质。如对是否接收订货、原辅材料的采购价格、产品确定什么价格等方而进行的决策。对这类问题，一般可采用差异分析法、敏感分析法、单一产品贡献毛利率分析法等行之有效的方法。</w:t>
      </w:r>
    </w:p>
    <w:p>
      <w:pPr>
        <w:ind w:left="0" w:right="0" w:firstLine="560"/>
        <w:spacing w:before="450" w:after="450" w:line="312" w:lineRule="auto"/>
      </w:pPr>
      <w:r>
        <w:rPr>
          <w:rFonts w:ascii="宋体" w:hAnsi="宋体" w:eastAsia="宋体" w:cs="宋体"/>
          <w:color w:val="000"/>
          <w:sz w:val="28"/>
          <w:szCs w:val="28"/>
        </w:rPr>
        <w:t xml:space="preserve">2企业的长期决策，绝大部分属于战略性投资决策，关系到企业生存和发展，更能体现资金的时间价值。因此，必须用动态的观点进行分析和评价。常用的科学方法有净现值法、内部报酬率法、现值指数法、平均报酬率法等。对于这些科学方法，企业的经营管理人员包括董事长、经理，尤其是财务人员，要认真学习掌握这些方法，并结合企业的实际情况，灵活加以运用，把好投资决策关，为科学决策提供依据，保证投资决策的科学性和正确性。</w:t>
      </w:r>
    </w:p>
    <w:p>
      <w:pPr>
        <w:ind w:left="0" w:right="0" w:firstLine="560"/>
        <w:spacing w:before="450" w:after="450" w:line="312" w:lineRule="auto"/>
      </w:pPr>
      <w:r>
        <w:rPr>
          <w:rFonts w:ascii="宋体" w:hAnsi="宋体" w:eastAsia="宋体" w:cs="宋体"/>
          <w:color w:val="000"/>
          <w:sz w:val="28"/>
          <w:szCs w:val="28"/>
        </w:rPr>
        <w:t xml:space="preserve">三、切实加强资金管理，实现资金使用效益最大化</w:t>
      </w:r>
    </w:p>
    <w:p>
      <w:pPr>
        <w:ind w:left="0" w:right="0" w:firstLine="560"/>
        <w:spacing w:before="450" w:after="450" w:line="312" w:lineRule="auto"/>
      </w:pPr>
      <w:r>
        <w:rPr>
          <w:rFonts w:ascii="宋体" w:hAnsi="宋体" w:eastAsia="宋体" w:cs="宋体"/>
          <w:color w:val="000"/>
          <w:sz w:val="28"/>
          <w:szCs w:val="28"/>
        </w:rPr>
        <w:t xml:space="preserve">运用资金时间价值理念，提高资金的使用效益，必须采取一些行之有效的措施和办法，用最少的资金占用，创造最多的利润，实现小增资，大增产，即资金效益最大化。</w:t>
      </w:r>
    </w:p>
    <w:p>
      <w:pPr>
        <w:ind w:left="0" w:right="0" w:firstLine="560"/>
        <w:spacing w:before="450" w:after="450" w:line="312" w:lineRule="auto"/>
      </w:pPr>
      <w:r>
        <w:rPr>
          <w:rFonts w:ascii="宋体" w:hAnsi="宋体" w:eastAsia="宋体" w:cs="宋体"/>
          <w:color w:val="000"/>
          <w:sz w:val="28"/>
          <w:szCs w:val="28"/>
        </w:rPr>
        <w:t xml:space="preserve">(一)合理制定资金使用计划，健全管理制度</w:t>
      </w:r>
    </w:p>
    <w:p>
      <w:pPr>
        <w:ind w:left="0" w:right="0" w:firstLine="560"/>
        <w:spacing w:before="450" w:after="450" w:line="312" w:lineRule="auto"/>
      </w:pPr>
      <w:r>
        <w:rPr>
          <w:rFonts w:ascii="宋体" w:hAnsi="宋体" w:eastAsia="宋体" w:cs="宋体"/>
          <w:color w:val="000"/>
          <w:sz w:val="28"/>
          <w:szCs w:val="28"/>
        </w:rPr>
        <w:t xml:space="preserve">合理制定资金使用计划是企业强化资金管理工作的前提条件。制定资金使用计划，首先应从基础工作入手，确定好资金定额，包括原材料库存和消耗定额、工时定额、产品库存定额、设备购置和维护及后勤保障等生产经营和生活服务企业的全部活动都要制定定额，并通过该定额制定资金的年度计划和预算。在此基础上，实行资金的管理，把年度资金使用计划进行分解，落实到车间、班组、部门的人头上，确保口标明确、责任清楚、责权利统一，有利于调动员工工作积极性，提高资金的投入产出比，产生最大经济效益。</w:t>
      </w:r>
    </w:p>
    <w:p>
      <w:pPr>
        <w:ind w:left="0" w:right="0" w:firstLine="560"/>
        <w:spacing w:before="450" w:after="450" w:line="312" w:lineRule="auto"/>
      </w:pPr>
      <w:r>
        <w:rPr>
          <w:rFonts w:ascii="宋体" w:hAnsi="宋体" w:eastAsia="宋体" w:cs="宋体"/>
          <w:color w:val="000"/>
          <w:sz w:val="28"/>
          <w:szCs w:val="28"/>
        </w:rPr>
        <w:t xml:space="preserve">(二)深入开展资金运用情况分析，增强资金使用透明度</w:t>
      </w:r>
    </w:p>
    <w:p>
      <w:pPr>
        <w:ind w:left="0" w:right="0" w:firstLine="560"/>
        <w:spacing w:before="450" w:after="450" w:line="312" w:lineRule="auto"/>
      </w:pPr>
      <w:r>
        <w:rPr>
          <w:rFonts w:ascii="宋体" w:hAnsi="宋体" w:eastAsia="宋体" w:cs="宋体"/>
          <w:color w:val="000"/>
          <w:sz w:val="28"/>
          <w:szCs w:val="28"/>
        </w:rPr>
        <w:t xml:space="preserve">国家财政部门规定企业按月份、季度和年度都要有财务报表。包括:资产负债表、利润表和现金流量表。其中:现金流量表提供资金占用和资金来源及使用情况，完全可以了解和掌握企业资金的构成，检查、分析资金的使用是否正常、合理，考核资金计划执行情况，从中发现问题，采取对策，保障资金的安全，提高资金的使用效益。而现实中，多数企业并不重视现金流量表的价值，一般只有年终编报一次，基本没有文宇分析。企业应当建立包括现金流量表为主的完善的资金报表体系，在每个季度至少在半年召开一次资金使用情况分析会，深入解剖资金占用与资金来源情况，查找资金占用和资金来源中存在的问题，看资金分布是否合理，来源是否正确，使用是否节约，这样不仅增强了资金的透明度，而且考核了资金训一划预算的执行情况，以提高资金使用效益。</w:t>
      </w:r>
    </w:p>
    <w:p>
      <w:pPr>
        <w:ind w:left="0" w:right="0" w:firstLine="560"/>
        <w:spacing w:before="450" w:after="450" w:line="312" w:lineRule="auto"/>
      </w:pPr>
      <w:r>
        <w:rPr>
          <w:rFonts w:ascii="宋体" w:hAnsi="宋体" w:eastAsia="宋体" w:cs="宋体"/>
          <w:color w:val="000"/>
          <w:sz w:val="28"/>
          <w:szCs w:val="28"/>
        </w:rPr>
        <w:t xml:space="preserve">(三)健全资金使用效益考核评价体系</w:t>
      </w:r>
    </w:p>
    <w:p>
      <w:pPr>
        <w:ind w:left="0" w:right="0" w:firstLine="560"/>
        <w:spacing w:before="450" w:after="450" w:line="312" w:lineRule="auto"/>
      </w:pPr>
      <w:r>
        <w:rPr>
          <w:rFonts w:ascii="宋体" w:hAnsi="宋体" w:eastAsia="宋体" w:cs="宋体"/>
          <w:color w:val="000"/>
          <w:sz w:val="28"/>
          <w:szCs w:val="28"/>
        </w:rPr>
        <w:t xml:space="preserve">将资金的时间价值理念导入经济效益评价或考核中，不断优化企业资金使用流程，避免资金浪费，就必须制定科学严格的考核评价体系。建议企业将EVA(经济增加值)考核指标列为关键考核指标，以厘清投资效益和运营效益责任和贡献，做到有奖有惩，奖惩严明。树立资金时间价值观念，运用科学方法进行经营决策，不断提高企业竟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2025-07-10T10:34:32+08:00</dcterms:created>
  <dcterms:modified xsi:type="dcterms:W3CDTF">2025-07-10T10:34:32+08:00</dcterms:modified>
</cp:coreProperties>
</file>

<file path=docProps/custom.xml><?xml version="1.0" encoding="utf-8"?>
<Properties xmlns="http://schemas.openxmlformats.org/officeDocument/2006/custom-properties" xmlns:vt="http://schemas.openxmlformats.org/officeDocument/2006/docPropsVTypes"/>
</file>