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论文的启示与展望范文精选8篇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论文的启示与展望范文 第一篇1、结论民法所保护的是人从生到死的权利，而我国墓地作为这一过程的最后环节却并未从法律中得到有效的保障。经营性墓地使用权是墓地使用权的一类，其上存在的问题具有很强的代表性。本文从基本概念入手，依次阐明了经营性墓地使...</w:t>
      </w:r>
    </w:p>
    <w:p>
      <w:pPr>
        <w:ind w:left="0" w:right="0" w:firstLine="560"/>
        <w:spacing w:before="450" w:after="450" w:line="312" w:lineRule="auto"/>
      </w:pPr>
      <w:r>
        <w:rPr>
          <w:rFonts w:ascii="黑体" w:hAnsi="黑体" w:eastAsia="黑体" w:cs="黑体"/>
          <w:color w:val="000000"/>
          <w:sz w:val="36"/>
          <w:szCs w:val="36"/>
          <w:b w:val="1"/>
          <w:bCs w:val="1"/>
        </w:rPr>
        <w:t xml:space="preserve">论文的启示与展望范文 第一篇</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民法所保护的是人从生到死的权利，而我国墓地作为这一过程的最后环节却并未从法律中得到有效的保障。经营性墓地使用权是墓地使用权的一类，其上存在的问题具有很强的代表性。本文从基本概念入手，依次阐明了经营性墓地使用权的历史演进、类型划分、内涵、价值、功能等内容。通过对立法现状与司法现状进行分析，得出经营性墓地使用权在现实中存在的四大问题：定性不明、使用期限与合同续订规定不明、流转规定不明、市场化严重导致价格过高，其中定性不明为最主要的问题。对于经营性墓地使用权的权利定性问题，笔者对学界最为主流的债权说与物权说进行了归纳与比较，发现经营性墓地使用权的权利性质更加符合物权说，且应当属于物权体系中的建设用地使用权。在对前文现实部分与理论部分的分析基础上，提出制度构建的建议。其中最为关键的是以法解释学或立法的方式明确经营性墓地使用权的物权属性，然后在明确物权属性的基础上理顺剩余问题，以保障权利人应有的权益。</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国政府为推行殡葬改革，武断地将经营性墓地使用权认定为债权性权利，但经营性墓地使用权本身具有典型的物权特质，官方欲强行以债权关系来规制，难免会出现许多问题。本文的写作旨在保护相对弱势的私权，促使官方以更为合理的方式推行殡葬改革。应当明确，保护私权的法律理念与殡葬改革的政治理念并非对立关系，二者是可以统筹兼顾、协调发展的，笔者在文中也提到了这一观点，但并未展开讨论。至于二者应当如何协调，以及权利的进一步完善，还需后来者进行更深刻的探讨。</w:t>
      </w:r>
    </w:p>
    <w:p>
      <w:pPr>
        <w:ind w:left="0" w:right="0" w:firstLine="560"/>
        <w:spacing w:before="450" w:after="450" w:line="312" w:lineRule="auto"/>
      </w:pPr>
      <w:r>
        <w:rPr>
          <w:rFonts w:ascii="黑体" w:hAnsi="黑体" w:eastAsia="黑体" w:cs="黑体"/>
          <w:color w:val="000000"/>
          <w:sz w:val="36"/>
          <w:szCs w:val="36"/>
          <w:b w:val="1"/>
          <w:bCs w:val="1"/>
        </w:rPr>
        <w:t xml:space="preserve">论文的启示与展望范文 第二篇</w:t>
      </w:r>
    </w:p>
    <w:p>
      <w:pPr>
        <w:ind w:left="0" w:right="0" w:firstLine="560"/>
        <w:spacing w:before="450" w:after="450" w:line="312" w:lineRule="auto"/>
      </w:pPr>
      <w:r>
        <w:rPr>
          <w:rFonts w:ascii="宋体" w:hAnsi="宋体" w:eastAsia="宋体" w:cs="宋体"/>
          <w:color w:val="000"/>
          <w:sz w:val="28"/>
          <w:szCs w:val="28"/>
        </w:rPr>
        <w:t xml:space="preserve">从最早构建余债免责制度的国家——英国来看，余债免责制度被构建的最初的目的是通过给予债务人一定“恩赐”即免除债权人难以追责之债务，来引导债务人如实申报自身财务，以便债权人能够充分得到清偿。最初的余债免责制度只是从债权人角度出发保护其利益，而随着生产力发展、社会经济水平的不断提高以及福利型社会的出现，人民将目光逐渐转向债务人的生存权益，由此便诞生出现代意义上的余债免责制度，以期债务人通过余债免责制度摆脱负担轻装上阵，更快地重归社会大生产中促进社会经济的发展。因此无论是从我国所强调的民本思想的政治角度亦或者是从我国所追求的社会主义经济发展的社会角度亦或者从破产债务人今后生存权的角度而言，只要条件成熟构建余债免责制度是我国法治社会的必然选择。</w:t>
      </w:r>
    </w:p>
    <w:p>
      <w:pPr>
        <w:ind w:left="0" w:right="0" w:firstLine="560"/>
        <w:spacing w:before="450" w:after="450" w:line="312" w:lineRule="auto"/>
      </w:pPr>
      <w:r>
        <w:rPr>
          <w:rFonts w:ascii="宋体" w:hAnsi="宋体" w:eastAsia="宋体" w:cs="宋体"/>
          <w:color w:val="000"/>
          <w:sz w:val="28"/>
          <w:szCs w:val="28"/>
        </w:rPr>
        <w:t xml:space="preserve">破产制度在构建稳定的社会经济秩序当中其中极其关键的作用，正是有了破产制度的诞生使得市场主体以准入、运行以及退出为体系的社会经济秩序当中能够有序地退出，可见破产法是市场经济法律中极其重要的组成部分，而市场主体主要是由个人以及拟制法人所构成，并且其中个人所占据的比例远远超过企业法人，因此个人破产法在破产法中占据着重要地位，由域外国家先构建个人破产制度再产生企业法人破产制度的历史进程就可见一斑，但是遗憾的是我国由于历史、经济、社会等各方面的原因导致仅仅构建了企业法人破产制度，更遑论个人破产中的核心制度之一——余债免责制度。在当前我国个人信用体系日益完善、浙江深圳的地方实践以及接受程度日益提升的民众思想的社会基础之下，为了保障债权人及债务人双方权益、维护社会经济秩序的稳定以及体现宪法的民本思想，构建个人破产制度以及余债免责制度已经刻不容缓。为了能够在未来构建成熟的余债免责制度，我国在浙江以及深圳两地率先进行了地方试点。而为了能够在构建我国余债免责制度的过程中贡献出一份绵薄之力，笔者通过制度概论、必要性及可行性、域外制度分析对比及启示、我国余债免责制度构建建议几个部分的论述，为我国构建余债免责制度提出自己的见解。不可否认的是任何制度都不可能是完美无缺的，每一项制度都有一定的不足，甚至这种不足不是依靠完善制度本身能够得到解决的。余债免责制度最大的不足也是最令人诟病的一点就是债务人以破产之名行逃债之实的法律道德事件出现的风险性。但是笔者认为制度的构建不能够“因噎废食”，只关注不足之处却看不到余债免责制度对于债务人的生存权益、债权人的合法权益的保护作用以及社会经济的促进作用。相反我们应该勇敢面对制度不足，既然制度不足无法用完善制度本身去避免，但是我们可以通过个人信用体系、提高公民思想道德、发挥法律的教育引导功能等手段去避免，最大可能实现余债免责的好的社会效应。</w:t>
      </w:r>
    </w:p>
    <w:p>
      <w:pPr>
        <w:ind w:left="0" w:right="0" w:firstLine="560"/>
        <w:spacing w:before="450" w:after="450" w:line="312" w:lineRule="auto"/>
      </w:pPr>
      <w:r>
        <w:rPr>
          <w:rFonts w:ascii="黑体" w:hAnsi="黑体" w:eastAsia="黑体" w:cs="黑体"/>
          <w:color w:val="000000"/>
          <w:sz w:val="36"/>
          <w:szCs w:val="36"/>
          <w:b w:val="1"/>
          <w:bCs w:val="1"/>
        </w:rPr>
        <w:t xml:space="preserve">论文的启示与展望范文 第三篇</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不经意间大学一年就这样匆匆结束。回首过去一年的校园生活，有太多的回忆和感触。而转眼又到春风如苏的季节，我大学生涯的十分之一也就此划上了句号。没有总结的人生是曲折的人生，没有计划的人生是盲目的人生。在这个小小的驿站上，我将过去垒成坚固的基石，构想美好的蓝图。</w:t>
      </w:r>
    </w:p>
    <w:p>
      <w:pPr>
        <w:ind w:left="0" w:right="0" w:firstLine="560"/>
        <w:spacing w:before="450" w:after="450" w:line="312" w:lineRule="auto"/>
      </w:pPr>
      <w:r>
        <w:rPr>
          <w:rFonts w:ascii="宋体" w:hAnsi="宋体" w:eastAsia="宋体" w:cs="宋体"/>
          <w:color w:val="000"/>
          <w:sz w:val="28"/>
          <w:szCs w:val="28"/>
        </w:rPr>
        <w:t xml:space="preserve">人非生而知之者，而是对于任何事物都有一个从陌生到熟悉的认知过程。回想刚开始大学生活之时，刚从枯燥艰苦的高中生活中解放出来，心中充满了美好的幻想，所以一直紧绷的弦就这样放松，学习没有像高中时努力了：大一上学年刚学期开始还会跟室友们早起抢占座位，慢慢地也开始拖拖沓沓，偶尔还会踩点到教室。而且当时过多心思用在了社团学生会上，功课很是落下了一些。直到期末考成绩出来才深刻意识到自己的懒惰。下半年吸取了之前的教训，尽可能多的把时间花在学习上，并养成良好的学习习惯，早起早睡，偶尔去图书馆借阅书籍，因此在期末考时没有临时抱佛脚的感觉，很是欣慰。新学期开始，我要继续上学期的勤奋努力，多多地阅读，多多地钻研。当然，大学生活不仅仅是只有学习方面而已，丰富多彩的课余生活也是它的特点之一。当初对大学的向往很大程度上都是依赖于此。</w:t>
      </w:r>
    </w:p>
    <w:p>
      <w:pPr>
        <w:ind w:left="0" w:right="0" w:firstLine="560"/>
        <w:spacing w:before="450" w:after="450" w:line="312" w:lineRule="auto"/>
      </w:pPr>
      <w:r>
        <w:rPr>
          <w:rFonts w:ascii="黑体" w:hAnsi="黑体" w:eastAsia="黑体" w:cs="黑体"/>
          <w:color w:val="000000"/>
          <w:sz w:val="36"/>
          <w:szCs w:val="36"/>
          <w:b w:val="1"/>
          <w:bCs w:val="1"/>
        </w:rPr>
        <w:t xml:space="preserve">论文的启示与展望范文 第四篇</w:t>
      </w:r>
    </w:p>
    <w:p>
      <w:pPr>
        <w:ind w:left="0" w:right="0" w:firstLine="560"/>
        <w:spacing w:before="450" w:after="450" w:line="312" w:lineRule="auto"/>
      </w:pPr>
      <w:r>
        <w:rPr>
          <w:rFonts w:ascii="宋体" w:hAnsi="宋体" w:eastAsia="宋体" w:cs="宋体"/>
          <w:color w:val="000"/>
          <w:sz w:val="28"/>
          <w:szCs w:val="28"/>
        </w:rPr>
        <w:t xml:space="preserve">CPU 卡、手机卡已经开始应用，一卡通结构也在发生变化，当然对与各个业务系统的对接也提出了新的要求，这就需要我们不停地去探索新的需求，发展新的技术，使得系统对接更加完善，集成度更加深入。没有最好，只有更好，随着技术的发展，还会有崭新的天地让我们去开拓。</w:t>
      </w:r>
    </w:p>
    <w:p>
      <w:pPr>
        <w:ind w:left="0" w:right="0" w:firstLine="560"/>
        <w:spacing w:before="450" w:after="450" w:line="312" w:lineRule="auto"/>
      </w:pPr>
      <w:r>
        <w:rPr>
          <w:rFonts w:ascii="宋体" w:hAnsi="宋体" w:eastAsia="宋体" w:cs="宋体"/>
          <w:color w:val="000"/>
          <w:sz w:val="28"/>
          <w:szCs w:val="28"/>
        </w:rPr>
        <w:t xml:space="preserve">毕业设计即将结束，在老师的指导和同学的帮助之下，学生对于道路设计有了更多新的认知，对路基路面设计有了更深一步的认识，对路基路面综合设计的整体脉络了解得更加的清晰透彻。通过毕业设计，学生对自己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助我们总结大学四年收获、认清自我。同时，还帮助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能力和资料搜集能力在设计中也得到提升。毕业设计中很多数值、公式、计算方法都需要我们去耐心地查阅书籍，浏览资料，设计中需要用到辅助设计软件的地方，也需要我们耐心的学习。掌握其使用的要领，运用到设计当中去。最后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通过设计，学生深刻领会到基础的重要性，毕业设计不仅仅能帮助学生检验大学四年的学习成果，更多的是毕业设计可以帮助我们更加清楚的认识自我，磨练学生的意志与耐性，这会为学生日后的工作和生活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论文的启示与展望范文 第五篇</w:t>
      </w:r>
    </w:p>
    <w:p>
      <w:pPr>
        <w:ind w:left="0" w:right="0" w:firstLine="560"/>
        <w:spacing w:before="450" w:after="450" w:line="312" w:lineRule="auto"/>
      </w:pPr>
      <w:r>
        <w:rPr>
          <w:rFonts w:ascii="宋体" w:hAnsi="宋体" w:eastAsia="宋体" w:cs="宋体"/>
          <w:color w:val="000"/>
          <w:sz w:val="28"/>
          <w:szCs w:val="28"/>
        </w:rPr>
        <w:t xml:space="preserve">论文撰写基本要求</w:t>
      </w:r>
    </w:p>
    <w:p>
      <w:pPr>
        <w:ind w:left="0" w:right="0" w:firstLine="560"/>
        <w:spacing w:before="450" w:after="450" w:line="312" w:lineRule="auto"/>
      </w:pPr>
      <w:r>
        <w:rPr>
          <w:rFonts w:ascii="宋体" w:hAnsi="宋体" w:eastAsia="宋体" w:cs="宋体"/>
          <w:color w:val="000"/>
          <w:sz w:val="28"/>
          <w:szCs w:val="28"/>
        </w:rPr>
        <w:t xml:space="preserve">3. 论文用word排版，不要用wps，可能不能兼容</w:t>
      </w:r>
    </w:p>
    <w:p>
      <w:pPr>
        <w:ind w:left="0" w:right="0" w:firstLine="560"/>
        <w:spacing w:before="450" w:after="450" w:line="312" w:lineRule="auto"/>
      </w:pPr>
      <w:r>
        <w:rPr>
          <w:rFonts w:ascii="宋体" w:hAnsi="宋体" w:eastAsia="宋体" w:cs="宋体"/>
          <w:color w:val="000"/>
          <w:sz w:val="28"/>
          <w:szCs w:val="28"/>
        </w:rPr>
        <w:t xml:space="preserve">4.目录建议设两级</w:t>
      </w:r>
    </w:p>
    <w:p>
      <w:pPr>
        <w:ind w:left="0" w:right="0" w:firstLine="560"/>
        <w:spacing w:before="450" w:after="450" w:line="312" w:lineRule="auto"/>
      </w:pPr>
      <w:r>
        <w:rPr>
          <w:rFonts w:ascii="宋体" w:hAnsi="宋体" w:eastAsia="宋体" w:cs="宋体"/>
          <w:color w:val="000"/>
          <w:sz w:val="28"/>
          <w:szCs w:val="28"/>
        </w:rPr>
        <w:t xml:space="preserve">5.论文的序号一般</w:t>
      </w:r>
    </w:p>
    <w:p>
      <w:pPr>
        <w:ind w:left="0" w:right="0" w:firstLine="560"/>
        <w:spacing w:before="450" w:after="450" w:line="312" w:lineRule="auto"/>
      </w:pPr>
      <w:r>
        <w:rPr>
          <w:rFonts w:ascii="宋体" w:hAnsi="宋体" w:eastAsia="宋体" w:cs="宋体"/>
          <w:color w:val="000"/>
          <w:sz w:val="28"/>
          <w:szCs w:val="28"/>
        </w:rPr>
        <w:t xml:space="preserve">首先是章如第一章，然后是节如，其次是主题如，再次是，接着是（1），然后是①。一般正文中不会出现1.，2.这样的序号。序号是1.，（1），①时，前面要空两个字符。段落首行要空两个字符。</w:t>
      </w:r>
    </w:p>
    <w:p>
      <w:pPr>
        <w:ind w:left="0" w:right="0" w:firstLine="560"/>
        <w:spacing w:before="450" w:after="450" w:line="312" w:lineRule="auto"/>
      </w:pPr>
      <w:r>
        <w:rPr>
          <w:rFonts w:ascii="宋体" w:hAnsi="宋体" w:eastAsia="宋体" w:cs="宋体"/>
          <w:color w:val="000"/>
          <w:sz w:val="28"/>
          <w:szCs w:val="28"/>
        </w:rPr>
        <w:t xml:space="preserve">6.论文在修改的过程中在文件左上方标上序号，表示修改第几遍</w:t>
      </w:r>
    </w:p>
    <w:p>
      <w:pPr>
        <w:ind w:left="0" w:right="0" w:firstLine="560"/>
        <w:spacing w:before="450" w:after="450" w:line="312" w:lineRule="auto"/>
      </w:pPr>
      <w:r>
        <w:rPr>
          <w:rFonts w:ascii="宋体" w:hAnsi="宋体" w:eastAsia="宋体" w:cs="宋体"/>
          <w:color w:val="000"/>
          <w:sz w:val="28"/>
          <w:szCs w:val="28"/>
        </w:rPr>
        <w:t xml:space="preserve">7.给我发邮件时，文件名是姓名+文档主体（论文还是开题报告还是提纲等）</w:t>
      </w:r>
    </w:p>
    <w:p>
      <w:pPr>
        <w:ind w:left="0" w:right="0" w:firstLine="560"/>
        <w:spacing w:before="450" w:after="450" w:line="312" w:lineRule="auto"/>
      </w:pPr>
      <w:r>
        <w:rPr>
          <w:rFonts w:ascii="宋体" w:hAnsi="宋体" w:eastAsia="宋体" w:cs="宋体"/>
          <w:color w:val="000"/>
          <w:sz w:val="28"/>
          <w:szCs w:val="28"/>
        </w:rPr>
        <w:t xml:space="preserve">8.首行空两格，标题后面不需要标点符号。参考文献后面用句号。表的序号分割符用.，不用-；图表上下各空一行，每章开头空一行；标题直到三级，三级以下的用（1），（2）。目录中包括中英文摘要的页码。</w:t>
      </w:r>
    </w:p>
    <w:p>
      <w:pPr>
        <w:ind w:left="0" w:right="0" w:firstLine="560"/>
        <w:spacing w:before="450" w:after="450" w:line="312" w:lineRule="auto"/>
      </w:pPr>
      <w:r>
        <w:rPr>
          <w:rFonts w:ascii="宋体" w:hAnsi="宋体" w:eastAsia="宋体" w:cs="宋体"/>
          <w:color w:val="000"/>
          <w:sz w:val="28"/>
          <w:szCs w:val="28"/>
        </w:rPr>
        <w:t xml:space="preserve">9.设标题的方法从样式这个菜单里面找，上面有一级标题，二级标题，三家标题等。</w:t>
      </w:r>
    </w:p>
    <w:p>
      <w:pPr>
        <w:ind w:left="0" w:right="0" w:firstLine="560"/>
        <w:spacing w:before="450" w:after="450" w:line="312" w:lineRule="auto"/>
      </w:pPr>
      <w:r>
        <w:rPr>
          <w:rFonts w:ascii="宋体" w:hAnsi="宋体" w:eastAsia="宋体" w:cs="宋体"/>
          <w:color w:val="000"/>
          <w:sz w:val="28"/>
          <w:szCs w:val="28"/>
        </w:rPr>
        <w:t xml:space="preserve">8.参考文献格式，人名的后面用点，[M]或[J]的后面用点，期刊名后面开始用逗号。引用的是书[M]标上出版年，引用的是[J]标上页码。如下：</w:t>
      </w:r>
    </w:p>
    <w:p>
      <w:pPr>
        <w:ind w:left="0" w:right="0" w:firstLine="560"/>
        <w:spacing w:before="450" w:after="450" w:line="312" w:lineRule="auto"/>
      </w:pPr>
      <w:r>
        <w:rPr>
          <w:rFonts w:ascii="黑体" w:hAnsi="黑体" w:eastAsia="黑体" w:cs="黑体"/>
          <w:color w:val="000000"/>
          <w:sz w:val="36"/>
          <w:szCs w:val="36"/>
          <w:b w:val="1"/>
          <w:bCs w:val="1"/>
        </w:rPr>
        <w:t xml:space="preserve">论文的启示与展望范文 第六篇</w:t>
      </w:r>
    </w:p>
    <w:p>
      <w:pPr>
        <w:ind w:left="0" w:right="0" w:firstLine="560"/>
        <w:spacing w:before="450" w:after="450" w:line="312" w:lineRule="auto"/>
      </w:pPr>
      <w:r>
        <w:rPr>
          <w:rFonts w:ascii="宋体" w:hAnsi="宋体" w:eastAsia="宋体" w:cs="宋体"/>
          <w:color w:val="000"/>
          <w:sz w:val="28"/>
          <w:szCs w:val="28"/>
        </w:rPr>
        <w:t xml:space="preserve">技术的发展尤其是相关诊疗手段的出现给不当出生案件发生产生了现实条件；当今全世界整体上表现出愈加重视人格权发展与维护的法律趋势，侵权责任法的制定完善给不当出生案件依法得到保护带来了法律基础。在我国愈加重视人口质量的时代背景下，如何依托现行法律规定保证较高的新生人口质量，避免不必要的家庭悲剧已成为社会共识。这关乎生命与人伦等多重因素，但基于国内外关于不当出生案件始终未能达成共识，有必要对之加以更高维度与更深层次的讨论研究。 笔者在整理不当出生损害赔偿的文献以及司法案例的过程中发现，不当出生损害赔偿之中存在着诸多争议点亟待解决。</w:t>
      </w:r>
    </w:p>
    <w:p>
      <w:pPr>
        <w:ind w:left="0" w:right="0" w:firstLine="560"/>
        <w:spacing w:before="450" w:after="450" w:line="312" w:lineRule="auto"/>
      </w:pPr>
      <w:r>
        <w:rPr>
          <w:rFonts w:ascii="宋体" w:hAnsi="宋体" w:eastAsia="宋体" w:cs="宋体"/>
          <w:color w:val="000"/>
          <w:sz w:val="28"/>
          <w:szCs w:val="28"/>
        </w:rPr>
        <w:t xml:space="preserve">通过对相关文献、学说的研究并结合具体的司法实践，本文主要提出以下观点：首先，不当出生之诉的受害方既可以通过违约之诉也可以通过侵权之诉来主张权利，但两种请求权基础在适用时所需条件不同。违约之诉中需满足存在有效的医疗服务合同和合同相对方具有过错两个要素；在以侵权作为请求权基础时，应满足侵权四要件。其次，笔者认为先天缺陷儿是不具备损害赔偿请求权主体资格，其理论基础在于文明社会的价值取向中关于新生儿出生的态度应更体现出接纳包容而非主动干预选择。此外，残障儿童民事权利能力在损害发生之时的缺失也是不承认其相应资格的重要原因。患儿父亲既属于侵权之诉的救济主体，也有权行使违约损害赔偿请求权。</w:t>
      </w:r>
    </w:p>
    <w:p>
      <w:pPr>
        <w:ind w:left="0" w:right="0" w:firstLine="560"/>
        <w:spacing w:before="450" w:after="450" w:line="312" w:lineRule="auto"/>
      </w:pPr>
      <w:r>
        <w:rPr>
          <w:rFonts w:ascii="宋体" w:hAnsi="宋体" w:eastAsia="宋体" w:cs="宋体"/>
          <w:color w:val="000"/>
          <w:sz w:val="28"/>
          <w:szCs w:val="28"/>
        </w:rPr>
        <w:t xml:space="preserve">再次，笔者更倾向于赞同残障患儿父母的知情同意权和优生优育选择权为不当出生所侵害，而非其他民事权益。最后在该类案件赔偿原则的确定上，笔者坚持医疗机构责任承担范围之认定应该在保持审慎的态度下适当予以宽泛。具体来讲，就是现行法律框架由新生儿父母所必须承担的一般抚养费应集中体现审慎的原则，除特殊情况外一般不予支持。但可将残障新生儿童的特殊抚养费囊入赔偿范围，且一般情况下其父母的精神抚慰金也应受保护的观点。确定医疗机构承担赔偿义务的范围，在必要限度内严格遵守损益相抵规则明确个案的具体赔偿数额。同时，还不应忽略同因所致相同损益之间的抵销与过失相抵原则对个案的指导作用，保障填平原则应用于侵权领域的一贯性及双方当事人可接受性。</w:t>
      </w:r>
    </w:p>
    <w:p>
      <w:pPr>
        <w:ind w:left="0" w:right="0" w:firstLine="560"/>
        <w:spacing w:before="450" w:after="450" w:line="312" w:lineRule="auto"/>
      </w:pPr>
      <w:r>
        <w:rPr>
          <w:rFonts w:ascii="黑体" w:hAnsi="黑体" w:eastAsia="黑体" w:cs="黑体"/>
          <w:color w:val="000000"/>
          <w:sz w:val="36"/>
          <w:szCs w:val="36"/>
          <w:b w:val="1"/>
          <w:bCs w:val="1"/>
        </w:rPr>
        <w:t xml:space="preserve">论文的启示与展望范文 第七篇</w:t>
      </w:r>
    </w:p>
    <w:p>
      <w:pPr>
        <w:ind w:left="0" w:right="0" w:firstLine="560"/>
        <w:spacing w:before="450" w:after="450" w:line="312" w:lineRule="auto"/>
      </w:pPr>
      <w:r>
        <w:rPr>
          <w:rFonts w:ascii="宋体" w:hAnsi="宋体" w:eastAsia="宋体" w:cs="宋体"/>
          <w:color w:val="000"/>
          <w:sz w:val="28"/>
          <w:szCs w:val="28"/>
        </w:rPr>
        <w:t xml:space="preserve">短短数月，“职场展望”这门课程就已经结束了。回忆起这半个学期的学习，我感受到了我的改变。</w:t>
      </w:r>
    </w:p>
    <w:p>
      <w:pPr>
        <w:ind w:left="0" w:right="0" w:firstLine="560"/>
        <w:spacing w:before="450" w:after="450" w:line="312" w:lineRule="auto"/>
      </w:pPr>
      <w:r>
        <w:rPr>
          <w:rFonts w:ascii="宋体" w:hAnsi="宋体" w:eastAsia="宋体" w:cs="宋体"/>
          <w:color w:val="000"/>
          <w:sz w:val="28"/>
          <w:szCs w:val="28"/>
        </w:rPr>
        <w:t xml:space="preserve">像大部分同学一样，大一下学期刚开始时，我对大学的憧憬，向往，刚进校的那股子兴奋劲已经慢慢地被磨灭了，取而代之的是对未来的迷茫。作为一名遥感科学与技术专业的学生，我知道武大的遥感专业排行亚洲第一，而且就业前景非常好，高考报志愿是许多同学都是冲着这个报了这个专业。但真正接触到课程知识的时候我才感受到巨大的压力。枯燥的编程，复杂的数据结构······我实在提不起对这个专业的兴趣。这时的我对未来的迷茫远超过对知识的渴求，似乎就要失去前进的动力。但我如果一直保持这这样的心态，就绝对无法坐在书桌前写下这篇感悟。</w:t>
      </w:r>
    </w:p>
    <w:p>
      <w:pPr>
        <w:ind w:left="0" w:right="0" w:firstLine="560"/>
        <w:spacing w:before="450" w:after="450" w:line="312" w:lineRule="auto"/>
      </w:pPr>
      <w:r>
        <w:rPr>
          <w:rFonts w:ascii="宋体" w:hAnsi="宋体" w:eastAsia="宋体" w:cs="宋体"/>
          <w:color w:val="000"/>
          <w:sz w:val="28"/>
          <w:szCs w:val="28"/>
        </w:rPr>
        <w:t xml:space="preserve">听从学姐的建议，我选了“职场展望”这门课，当初的我对专业很迷茫，选择这门课，我更多的是想了解到一些关于创业的知识。但几节课停下来我发现我收获的远超这些。</w:t>
      </w:r>
    </w:p>
    <w:p>
      <w:pPr>
        <w:ind w:left="0" w:right="0" w:firstLine="560"/>
        <w:spacing w:before="450" w:after="450" w:line="312" w:lineRule="auto"/>
      </w:pPr>
      <w:r>
        <w:rPr>
          <w:rFonts w:ascii="宋体" w:hAnsi="宋体" w:eastAsia="宋体" w:cs="宋体"/>
          <w:color w:val="000"/>
          <w:sz w:val="28"/>
          <w:szCs w:val="28"/>
        </w:rPr>
        <w:t xml:space="preserve">对于大一的同学来说，现在就谈求职时候的技巧可能为时尚早，但是，每位高管给我们带来的不仅是求职技巧，更多的是对自身的规划。</w:t>
      </w:r>
    </w:p>
    <w:p>
      <w:pPr>
        <w:ind w:left="0" w:right="0" w:firstLine="560"/>
        <w:spacing w:before="450" w:after="450" w:line="312" w:lineRule="auto"/>
      </w:pPr>
      <w:r>
        <w:rPr>
          <w:rFonts w:ascii="宋体" w:hAnsi="宋体" w:eastAsia="宋体" w:cs="宋体"/>
          <w:color w:val="000"/>
          <w:sz w:val="28"/>
          <w:szCs w:val="28"/>
        </w:rPr>
        <w:t xml:space="preserve">想起第一节课，原宝洁高级区域经理赵恒卓老师给我带来深刻的思考，这位我们的老学长教会我们一天给自己一点挑战。不在挑战中磨砺自己的人无法成长，但在一天一点挑战之前要做到的非常重要的一点就是给自己做好定位。不知道自己的天赋兴趣擅长什么方面的人怎么可能找到自己真正想要的未来。结合第二讲中我的测试结果（孔雀，猛虎），我发现我更加适合管理和销售这类需要统筹全局和与人交流的工作。而且似乎在冥冥之中的我也都是这么做的，加入了学院的分团委学生会，担任了团支书等等，我发现我也许并不擅长这些搞技术做科研，但我如果换一个思路，在本专业内发展我这方面的特长怎么样呢？</w:t>
      </w:r>
    </w:p>
    <w:p>
      <w:pPr>
        <w:ind w:left="0" w:right="0" w:firstLine="560"/>
        <w:spacing w:before="450" w:after="450" w:line="312" w:lineRule="auto"/>
      </w:pPr>
      <w:r>
        <w:rPr>
          <w:rFonts w:ascii="黑体" w:hAnsi="黑体" w:eastAsia="黑体" w:cs="黑体"/>
          <w:color w:val="000000"/>
          <w:sz w:val="36"/>
          <w:szCs w:val="36"/>
          <w:b w:val="1"/>
          <w:bCs w:val="1"/>
        </w:rPr>
        <w:t xml:space="preserve">论文的启示与展望范文 第八篇</w:t>
      </w:r>
    </w:p>
    <w:p>
      <w:pPr>
        <w:ind w:left="0" w:right="0" w:firstLine="560"/>
        <w:spacing w:before="450" w:after="450" w:line="312" w:lineRule="auto"/>
      </w:pPr>
      <w:r>
        <w:rPr>
          <w:rFonts w:ascii="宋体" w:hAnsi="宋体" w:eastAsia="宋体" w:cs="宋体"/>
          <w:color w:val="000"/>
          <w:sz w:val="28"/>
          <w:szCs w:val="28"/>
        </w:rPr>
        <w:t xml:space="preserve">抱着想拥有健康的心理我参加选修毕生发展心理学。虽然这个学期我学的不是很认真，但耳濡目染的也明白了一些道理，毕生发展心理学的重要性。</w:t>
      </w:r>
    </w:p>
    <w:p>
      <w:pPr>
        <w:ind w:left="0" w:right="0" w:firstLine="560"/>
        <w:spacing w:before="450" w:after="450" w:line="312" w:lineRule="auto"/>
      </w:pPr>
      <w:r>
        <w:rPr>
          <w:rFonts w:ascii="宋体" w:hAnsi="宋体" w:eastAsia="宋体" w:cs="宋体"/>
          <w:color w:val="000"/>
          <w:sz w:val="28"/>
          <w:szCs w:val="28"/>
        </w:rPr>
        <w:t xml:space="preserve">孔子在总结自己的人生经验时说：“吾十有五而志于学，三十而立，四十而不惑，五十而知天命，六十而耳顺，七十而从心所欲，不逾矩”。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毕生发展心理学是关于从妊娠到死亡的整个生命过程中行为的成长、稳定和变化规律的科学。它的核心假设是个体心理和行为的发展并没有到成年期就结束，而是扩展到了整个生命过程，它是动态、多维度、多功能和非线性的，心理结构与功能在一生中都有获得、保持、转换和衰退的过程。发展是指个体随年龄的增长，在相应环境的作用下，整个反应活动不断得到改造，日趋完善、复杂化的过程，是一种体现在个体内部的连续而又稳定的变化。发展变化从开始到成熟大致体现为：一是反应活动从混沌未分化向分化、专门化演变；二是反应活动从不随意性、被动性向随意性、主动性演变；三是从认识客体的外部现象向认识事物的内部本质演变；四是对周围事物的态度从不稳定向稳定演变。正常情况下，心理发展具有一定的方向性和先后顺序，既不能逾越，也不会逆向发展。如个体动作的发展，就遵循自上而下、由躯体中心向外围、从粗动作到细动作的发展规律，这些规律可概括为动作发展的头尾律、近远律和大小律，体现在每个人身上，都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2025-06-21T03:18:29+08:00</dcterms:created>
  <dcterms:modified xsi:type="dcterms:W3CDTF">2025-06-21T03:18:29+08:00</dcterms:modified>
</cp:coreProperties>
</file>

<file path=docProps/custom.xml><?xml version="1.0" encoding="utf-8"?>
<Properties xmlns="http://schemas.openxmlformats.org/officeDocument/2006/custom-properties" xmlns:vt="http://schemas.openxmlformats.org/officeDocument/2006/docPropsVTypes"/>
</file>