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法院执行获奖论文范文精选9篇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法院执行获奖论文范文 第一篇“实践是检验真理的唯一标准”，无可否认将理论与实践很好的贯彻结合，方能将所学的理论知识发挥实处，为了很好贯彻此，我们在学校、学院的安排下于20xx年8月31日到宁乡县人民法院报到实习，我被分到了执行警务庭。在执行...</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第一篇</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第二篇</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的15名，5年以上10年以下**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6、6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全年共处理来信626件次，接待来访376人次。进一步完善**工作重大事项报告制度和院领导对重大、疑难涉诉**案件挂牌督办制度，落实_四定一包_职责制，确保**案件得到及时、公正处理。用心探索建立**工作长效机制，落实判后答疑制度，尽力预防和减少涉诉**。对来访群众热情接待，用心疏导，对各类来信，做到专人办理、分工协作、层层负责，确保事事有回音。同时，把**维稳职责纳入到岗位目标管理范畴中进行考评和检查，有力地促进了**维稳工作的规范运行，5起多年悬而未决的老大难**案件得到了妥善解决，越级**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第三篇</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1、加大执行工作的改革力度，特别是选拔一些工作能力强，年青干警强化执行队伍。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2、加强执行干警职业道德教育，调动执行干警的积极性，增强干警对执行工作的责任心。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3、加大执行工作的宣传力度，争取各个方面对执行工作的大力支持，为执行工作营造一个全方面、全天候、和谐的执行环境。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第四篇</w:t>
      </w:r>
    </w:p>
    <w:p>
      <w:pPr>
        <w:ind w:left="0" w:right="0" w:firstLine="560"/>
        <w:spacing w:before="450" w:after="450" w:line="312" w:lineRule="auto"/>
      </w:pPr>
      <w:r>
        <w:rPr>
          <w:rFonts w:ascii="宋体" w:hAnsi="宋体" w:eastAsia="宋体" w:cs="宋体"/>
          <w:color w:val="000"/>
          <w:sz w:val="28"/>
          <w:szCs w:val="28"/>
        </w:rPr>
        <w:t xml:space="preserve">上半年，我院在区委正确领导、人大依法监督、政府大力支持和上级法院的关心指导下，以“三个代表”重要思想为指针，认真贯彻党的_会议精神和十届_会议)确定的政法队伍建设的“十六字方针”，以开展“队伍建设管理年”活动和“公正文明执法”活动为契机，大力开展各项审判工作，全面推进法院改革，狠抓法官队伍建设，开创了法院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一、全面发挥审判职能作用，维护辖区社会稳定、经济发展和改革开放</w:t>
      </w:r>
    </w:p>
    <w:p>
      <w:pPr>
        <w:ind w:left="0" w:right="0" w:firstLine="560"/>
        <w:spacing w:before="450" w:after="450" w:line="312" w:lineRule="auto"/>
      </w:pPr>
      <w:r>
        <w:rPr>
          <w:rFonts w:ascii="宋体" w:hAnsi="宋体" w:eastAsia="宋体" w:cs="宋体"/>
          <w:color w:val="000"/>
          <w:sz w:val="28"/>
          <w:szCs w:val="28"/>
        </w:rPr>
        <w:t xml:space="preserve">(五)加强立案、信访接待工作。今年初开始，我院在立案、信访接待工作方面实行“三个零”做法，并积极推行“八个一”的爱民便民工作作风，取得了实效，得到了上级领导的肯定，并在全市法院系统推广。我院坚持每天由审判监督庭安排专人在办公楼大厅信访值班，负责接待来访群众，及时接受群众咨询和信访，信访接待工作保证做到“有登记、有落实、有结果”。上半年共接待群众来访420人次，处理各类来信25多件;同时积极开展司法救助活动，为老弱病残者诉讼开辟“绿色通道”法律服务，上半年共为5件涉及人身损害赔偿、赡养、买卖合同纠纷案件缓、减、免诉讼费近2万元。在立案方面推行半小时立案制、“电话、传真”立案法，方便群众参加诉讼。上半年根据当事人的申请，我院还对一起涉案金额70多万元的借款合同纠纷案件采取诉前财产保全措施，通过采取措施促使当事人自觉履行了义务。</w:t>
      </w:r>
    </w:p>
    <w:p>
      <w:pPr>
        <w:ind w:left="0" w:right="0" w:firstLine="560"/>
        <w:spacing w:before="450" w:after="450" w:line="312" w:lineRule="auto"/>
      </w:pPr>
      <w:r>
        <w:rPr>
          <w:rFonts w:ascii="宋体" w:hAnsi="宋体" w:eastAsia="宋体" w:cs="宋体"/>
          <w:color w:val="000"/>
          <w:sz w:val="28"/>
          <w:szCs w:val="28"/>
        </w:rPr>
        <w:t xml:space="preserve">(六)积极参与社会治安综合治理。我院在做好审判工作的同时，注重司法公正与社会效果相结合，通过多种形式，积极做好普法宣传教育工作。经常选择一些典型案例到发案地就地巡回开庭审理，达到审理一案、教育一片的效果。上半年共下乡巡回开庭24件，送法下乡，取得了良好的社会效果。如埭头法庭选择了南日镇一非法基金会遗留下来的民间借贷纠纷案件，上岛进村进行现场开庭，通过案件的审判，以案释法，教育农村群众增强风险意识，增强法制观念。同时，我院还经常利用审判工作优势深入乡镇指导调解工作，开展法律咨询活动等。上半年共为辖区乡镇、学校举办各种法律知识讲座6场次。如今年初民一庭庭长柯黎鸣为区里举办的妇女主任培训班讲授有关婚姻家庭的法律法规;今年3月6日、5月22日，忠门法庭分别组织了审判人员到湄洲岛、忠门镇为镇、村调解主任、治保主任举办了新婚姻法等相关法律知识讲座、培训;4月12日，忠门法庭又组织干警到东埔镇，与该镇司法所干部共同开展法律咨询活动等。通过加强法制宣传教育，有力地促进了辖区内综合治理工作的顺利开展。另外，自今年3月份起，我院黄院长、姚副院长应邀为莆田市干部进修学校开办的公务员WTO知识和依法行政培训班讲授行政诉讼相关知识和制度，提高公务员法律水平和依法行政的能力。</w:t>
      </w:r>
    </w:p>
    <w:p>
      <w:pPr>
        <w:ind w:left="0" w:right="0" w:firstLine="560"/>
        <w:spacing w:before="450" w:after="450" w:line="312" w:lineRule="auto"/>
      </w:pPr>
      <w:r>
        <w:rPr>
          <w:rFonts w:ascii="宋体" w:hAnsi="宋体" w:eastAsia="宋体" w:cs="宋体"/>
          <w:color w:val="000"/>
          <w:sz w:val="28"/>
          <w:szCs w:val="28"/>
        </w:rPr>
        <w:t xml:space="preserve">二、加强队伍建设，努力造就一支高素质的法官队伍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今年上半年，我院以开展“队伍建设管理年”活动和“公正文明执法”活动为契机，大力加强对法官队伍的教育与管理，不断提高干警的政治素质和业务素质，努力培养高素质的法官队伍。</w:t>
      </w:r>
    </w:p>
    <w:p>
      <w:pPr>
        <w:ind w:left="0" w:right="0" w:firstLine="560"/>
        <w:spacing w:before="450" w:after="450" w:line="312" w:lineRule="auto"/>
      </w:pPr>
      <w:r>
        <w:rPr>
          <w:rFonts w:ascii="宋体" w:hAnsi="宋体" w:eastAsia="宋体" w:cs="宋体"/>
          <w:color w:val="000"/>
          <w:sz w:val="28"/>
          <w:szCs w:val="28"/>
        </w:rPr>
        <w:t xml:space="preserve">上半年我们已完成了加强学习、提高认识的第一阶段各项任务，现在正进行第二阶段的对照检查、查摆问题，将于7月中旬结束。通过开展“队伍建设管理年”活动和“公正文明执法”活动，干警精神面貌和工作作风有了较大的改变。</w:t>
      </w:r>
    </w:p>
    <w:p>
      <w:pPr>
        <w:ind w:left="0" w:right="0" w:firstLine="560"/>
        <w:spacing w:before="450" w:after="450" w:line="312" w:lineRule="auto"/>
      </w:pPr>
      <w:r>
        <w:rPr>
          <w:rFonts w:ascii="宋体" w:hAnsi="宋体" w:eastAsia="宋体" w:cs="宋体"/>
          <w:color w:val="000"/>
          <w:sz w:val="28"/>
          <w:szCs w:val="28"/>
        </w:rPr>
        <w:t xml:space="preserve">(二)着力提高干警的业务素质。</w:t>
      </w:r>
    </w:p>
    <w:p>
      <w:pPr>
        <w:ind w:left="0" w:right="0" w:firstLine="560"/>
        <w:spacing w:before="450" w:after="450" w:line="312" w:lineRule="auto"/>
      </w:pPr>
      <w:r>
        <w:rPr>
          <w:rFonts w:ascii="宋体" w:hAnsi="宋体" w:eastAsia="宋体" w:cs="宋体"/>
          <w:color w:val="000"/>
          <w:sz w:val="28"/>
          <w:szCs w:val="28"/>
        </w:rPr>
        <w:t xml:space="preserve">1、今年春节上班第一天，我院就组织干警进行为期一周的业务培训，由院领导讲课，系统地学习了《民事诉讼证据规定》、《担保法》及其司法解释、《婚姻法》及其司法解释。通过领导有针对性讲课与干警的认真学习，这次培训为解决审判实践具体问题提供了较好理论学习机会。</w:t>
      </w:r>
    </w:p>
    <w:p>
      <w:pPr>
        <w:ind w:left="0" w:right="0" w:firstLine="560"/>
        <w:spacing w:before="450" w:after="450" w:line="312" w:lineRule="auto"/>
      </w:pPr>
      <w:r>
        <w:rPr>
          <w:rFonts w:ascii="宋体" w:hAnsi="宋体" w:eastAsia="宋体" w:cs="宋体"/>
          <w:color w:val="000"/>
          <w:sz w:val="28"/>
          <w:szCs w:val="28"/>
        </w:rPr>
        <w:t xml:space="preserve">2、针对最高人民法院《关于民事诉讼证据的若干规定》出台后，当事人不清楚，审判人员掌握不透，导致审判过程中出现程序掌控不精，影响了审判的公正与效率的问题，我院于4月24日召集全体民商事审判人员召开民事诉讼证据规则专题讨论会，围绕如何在庭审的调查、辩论、调解三个阶段依法公开开展庭审活动和法律文书格式改革等内容进行了讨论，提出了意见和建议，并把民事诉讼工作分为诉前、庭审、裁判文书三个课题，指定专人负责开展调研，总结经验，解决实际问题。目前，三个课题均已初步形成了论文材料。</w:t>
      </w:r>
    </w:p>
    <w:p>
      <w:pPr>
        <w:ind w:left="0" w:right="0" w:firstLine="560"/>
        <w:spacing w:before="450" w:after="450" w:line="312" w:lineRule="auto"/>
      </w:pPr>
      <w:r>
        <w:rPr>
          <w:rFonts w:ascii="宋体" w:hAnsi="宋体" w:eastAsia="宋体" w:cs="宋体"/>
          <w:color w:val="000"/>
          <w:sz w:val="28"/>
          <w:szCs w:val="28"/>
        </w:rPr>
        <w:t xml:space="preserve">(三)努力推进党风廉政建设。</w:t>
      </w:r>
    </w:p>
    <w:p>
      <w:pPr>
        <w:ind w:left="0" w:right="0" w:firstLine="560"/>
        <w:spacing w:before="450" w:after="450" w:line="312" w:lineRule="auto"/>
      </w:pPr>
      <w:r>
        <w:rPr>
          <w:rFonts w:ascii="宋体" w:hAnsi="宋体" w:eastAsia="宋体" w:cs="宋体"/>
          <w:color w:val="000"/>
          <w:sz w:val="28"/>
          <w:szCs w:val="28"/>
        </w:rPr>
        <w:t xml:space="preserve">三、深化法院各项改革，保证司法公正，提高审判效率</w:t>
      </w:r>
    </w:p>
    <w:p>
      <w:pPr>
        <w:ind w:left="0" w:right="0" w:firstLine="560"/>
        <w:spacing w:before="450" w:after="450" w:line="312" w:lineRule="auto"/>
      </w:pPr>
      <w:r>
        <w:rPr>
          <w:rFonts w:ascii="宋体" w:hAnsi="宋体" w:eastAsia="宋体" w:cs="宋体"/>
          <w:color w:val="000"/>
          <w:sz w:val="28"/>
          <w:szCs w:val="28"/>
        </w:rPr>
        <w:t xml:space="preserve">上半年我院在抓好审判工作和加强队伍建设的同时，围绕公正与效率主题，不断加大加快法院改革进程，以适应审判形势发展的需要。</w:t>
      </w:r>
    </w:p>
    <w:p>
      <w:pPr>
        <w:ind w:left="0" w:right="0" w:firstLine="560"/>
        <w:spacing w:before="450" w:after="450" w:line="312" w:lineRule="auto"/>
      </w:pPr>
      <w:r>
        <w:rPr>
          <w:rFonts w:ascii="宋体" w:hAnsi="宋体" w:eastAsia="宋体" w:cs="宋体"/>
          <w:color w:val="000"/>
          <w:sz w:val="28"/>
          <w:szCs w:val="28"/>
        </w:rPr>
        <w:t xml:space="preserve">(一)加大审判方式改革力度。</w:t>
      </w:r>
    </w:p>
    <w:p>
      <w:pPr>
        <w:ind w:left="0" w:right="0" w:firstLine="560"/>
        <w:spacing w:before="450" w:after="450" w:line="312" w:lineRule="auto"/>
      </w:pPr>
      <w:r>
        <w:rPr>
          <w:rFonts w:ascii="宋体" w:hAnsi="宋体" w:eastAsia="宋体" w:cs="宋体"/>
          <w:color w:val="000"/>
          <w:sz w:val="28"/>
          <w:szCs w:val="28"/>
        </w:rPr>
        <w:t xml:space="preserve">1、明确合议庭职责，审判权归于合议庭，严格控制审委会讨论案件的范围，上半年已审结的案件，提交审委会讨论的仅占5%，涉及到的案件均为疑难复杂、新类型的案件。</w:t>
      </w:r>
    </w:p>
    <w:p>
      <w:pPr>
        <w:ind w:left="0" w:right="0" w:firstLine="560"/>
        <w:spacing w:before="450" w:after="450" w:line="312" w:lineRule="auto"/>
      </w:pPr>
      <w:r>
        <w:rPr>
          <w:rFonts w:ascii="宋体" w:hAnsi="宋体" w:eastAsia="宋体" w:cs="宋体"/>
          <w:color w:val="000"/>
          <w:sz w:val="28"/>
          <w:szCs w:val="28"/>
        </w:rPr>
        <w:t xml:space="preserve">4、实行执行异议听证制度，促进执行工作的公正高效。对当事人提出异议的执行案件，由审判监督庭组织召开执行异议听证会，及时作出异议是否成立的裁定，增强执行工作的透明度，避免了人情案、关系案和执法随意性等问题的发生。上半年共召开执行异议听证会3场，取得了当事人对法院执行的理解和支持。</w:t>
      </w:r>
    </w:p>
    <w:p>
      <w:pPr>
        <w:ind w:left="0" w:right="0" w:firstLine="560"/>
        <w:spacing w:before="450" w:after="450" w:line="312" w:lineRule="auto"/>
      </w:pPr>
      <w:r>
        <w:rPr>
          <w:rFonts w:ascii="宋体" w:hAnsi="宋体" w:eastAsia="宋体" w:cs="宋体"/>
          <w:color w:val="000"/>
          <w:sz w:val="28"/>
          <w:szCs w:val="28"/>
        </w:rPr>
        <w:t xml:space="preserve">(二)进一步完善审判运行机制。</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第五篇</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xx年开展建立“无执行积案先进法院”活动中好的经验和做法，紧紧依靠党组，全力开展建立活动。我局在去年建立活动的基础上，做到强化组织领导，建立活动稳步推进；强化内部管理，执行工作日趋规范；强化**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xx年执行案件收结案台帐。其次，根据执行工作需要，配齐配强执行人员，加强配备，合理安排时间，开展好各项执行工作，努力提高执行案件实际结案率和执行标的到位率，及时预防和解决涉执**问题。最后，做到立案、审判、执行以及全院各部门的通力合作，透过提高财产保全率、调解案件自动履行率，共同加强执行工作的源头治理，为建立“无执行积案先进法院”创造良好的内部环境。透过全院执行干警的共同努力，我院建立活动向纵深推进，执行</w:t>
      </w:r>
    </w:p>
    <w:p>
      <w:pPr>
        <w:ind w:left="0" w:right="0" w:firstLine="560"/>
        <w:spacing w:before="450" w:after="450" w:line="312" w:lineRule="auto"/>
      </w:pPr>
      <w:r>
        <w:rPr>
          <w:rFonts w:ascii="宋体" w:hAnsi="宋体" w:eastAsia="宋体" w:cs="宋体"/>
          <w:color w:val="000"/>
          <w:sz w:val="28"/>
          <w:szCs w:val="28"/>
        </w:rPr>
        <w:t xml:space="preserve">案件结案率、实际执结率、执结标的到位率和涉执**案件息访率均有所提升。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xx年1月至3月），宣传教育，收集被执行人规避执行以及法院采取有力措施破解、打击规避执行的典型案例，对被执行人进行思想教育工作，并将案例编入到日常法制宣传材料中，扩大专项活动的宣传效果；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第四阶段（20xx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第六篇</w:t>
      </w:r>
    </w:p>
    <w:p>
      <w:pPr>
        <w:ind w:left="0" w:right="0" w:firstLine="560"/>
        <w:spacing w:before="450" w:after="450" w:line="312" w:lineRule="auto"/>
      </w:pPr>
      <w:r>
        <w:rPr>
          <w:rFonts w:ascii="宋体" w:hAnsi="宋体" w:eastAsia="宋体" w:cs="宋体"/>
          <w:color w:val="000"/>
          <w:sz w:val="28"/>
          <w:szCs w:val="28"/>
        </w:rPr>
        <w:t xml:space="preserve">结论：关于本文可作为法院执行方面的大学硕士与本科毕业论文法院执行论文开题报告范文和职称论文论文写作参考文献下载。</w:t>
      </w:r>
    </w:p>
    <w:p>
      <w:pPr>
        <w:ind w:left="0" w:right="0" w:firstLine="560"/>
        <w:spacing w:before="450" w:after="450" w:line="312" w:lineRule="auto"/>
      </w:pPr>
      <w:r>
        <w:rPr>
          <w:rFonts w:ascii="宋体" w:hAnsi="宋体" w:eastAsia="宋体" w:cs="宋体"/>
          <w:color w:val="000"/>
          <w:sz w:val="28"/>
          <w:szCs w:val="28"/>
        </w:rPr>
        <w:t xml:space="preserve">农业保险运行模式 摘 要：本文对比分析了农业保险的主要运行模式及天津市农业保险模式的演变，在借鉴发达国家政府支持下商业运作模式的基础上，提出了完善天津农业保险运行。</w:t>
      </w:r>
    </w:p>
    <w:p>
      <w:pPr>
        <w:ind w:left="0" w:right="0" w:firstLine="560"/>
        <w:spacing w:before="450" w:after="450" w:line="312" w:lineRule="auto"/>
      </w:pPr>
      <w:r>
        <w:rPr>
          <w:rFonts w:ascii="宋体" w:hAnsi="宋体" w:eastAsia="宋体" w:cs="宋体"/>
          <w:color w:val="000"/>
          <w:sz w:val="28"/>
          <w:szCs w:val="28"/>
        </w:rPr>
        <w:t xml:space="preserve">地方财政绩效运行模式之辩 编者注：本文资料均来源于各地财政厅、局提供。考虑到东西部地方经济及财政理念发展差异，本文只单纯列举方法，并不针对具体某地区。所谓“分歧”，也并非。</w:t>
      </w:r>
    </w:p>
    <w:p>
      <w:pPr>
        <w:ind w:left="0" w:right="0" w:firstLine="560"/>
        <w:spacing w:before="450" w:after="450" w:line="312" w:lineRule="auto"/>
      </w:pPr>
      <w:r>
        <w:rPr>
          <w:rFonts w:ascii="宋体" w:hAnsi="宋体" w:eastAsia="宋体" w:cs="宋体"/>
          <w:color w:val="000"/>
          <w:sz w:val="28"/>
          <w:szCs w:val="28"/>
        </w:rPr>
        <w:t xml:space="preserve">语料库辅助大学英语写作教学模式实证 摘 要：随着社会经济发展的需要，英语写作这一课程具有广阔的市场和专业需求，这促使广大教育者不断地思索和尝试新的教学模式，使英语写作教学更具有针对。</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第七篇</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&gt;一、规划目标定位，明确工作方向，增强队伍的凝聚力和战斗力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&gt;二、改进教育培训，以系统化的培训制度和开放性的培养模式，造就高素质的法官队伍。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_山，中国社会科学院法学研究所所长助理、研究员刘俊海，北京大学法学院教授河山等在北京友谊宾馆共同对该案进行了专家论证。专家们对该案的判决给予高度评价。、《北京晚报》、《人民法院报》、《检察日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&gt;三、改革管理模式，以从严的精神和科学的方法，推进队伍管理的现代化和法制化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第八篇</w:t>
      </w:r>
    </w:p>
    <w:p>
      <w:pPr>
        <w:ind w:left="0" w:right="0" w:firstLine="560"/>
        <w:spacing w:before="450" w:after="450" w:line="312" w:lineRule="auto"/>
      </w:pPr>
      <w:r>
        <w:rPr>
          <w:rFonts w:ascii="宋体" w:hAnsi="宋体" w:eastAsia="宋体" w:cs="宋体"/>
          <w:color w:val="000"/>
          <w:sz w:val="28"/>
          <w:szCs w:val="28"/>
        </w:rPr>
        <w:t xml:space="preserve">20xx年3月24日上午，我院在实验楼一楼阶梯教室召开了“敢转争”实践活动动员大会。基建处于3月27日上午召开全处人员动员大会，传达学院党委会议精神。</w:t>
      </w:r>
    </w:p>
    <w:p>
      <w:pPr>
        <w:ind w:left="0" w:right="0" w:firstLine="560"/>
        <w:spacing w:before="450" w:after="450" w:line="312" w:lineRule="auto"/>
      </w:pPr>
      <w:r>
        <w:rPr>
          <w:rFonts w:ascii="宋体" w:hAnsi="宋体" w:eastAsia="宋体" w:cs="宋体"/>
          <w:color w:val="000"/>
          <w:sz w:val="28"/>
          <w:szCs w:val="28"/>
        </w:rPr>
        <w:t xml:space="preserve">陈新峰处长宣读了《_新乡职业技术学院委员会 关于开展“敢担当 转作风 争一流”实践活动的意见》。内容包括开展此次实践活动的重要意义、总体要求、主要措施、实施步骤和组织保障等。陈处长指出，要以党的以来会议精神及系列重要讲话精神为指导思想，按照学院党委部署，通过实践活动的持续开展，达到“六个显著”目标，即：担当意识显著增强、干部作风显著转变、精神面貌显著提升、提质发展显著加速、民生改善显著见效和群众满意度显著提高</w:t>
      </w:r>
    </w:p>
    <w:p>
      <w:pPr>
        <w:ind w:left="0" w:right="0" w:firstLine="560"/>
        <w:spacing w:before="450" w:after="450" w:line="312" w:lineRule="auto"/>
      </w:pPr>
      <w:r>
        <w:rPr>
          <w:rFonts w:ascii="宋体" w:hAnsi="宋体" w:eastAsia="宋体" w:cs="宋体"/>
          <w:color w:val="000"/>
          <w:sz w:val="28"/>
          <w:szCs w:val="28"/>
        </w:rPr>
        <w:t xml:space="preserve">法院敢转争心得体会心得体会。学院成立“敢转争”实践活动领导小组，统筹推进活动开展，确保活动不走过场，取得实效。</w:t>
      </w:r>
    </w:p>
    <w:p>
      <w:pPr>
        <w:ind w:left="0" w:right="0" w:firstLine="560"/>
        <w:spacing w:before="450" w:after="450" w:line="312" w:lineRule="auto"/>
      </w:pPr>
      <w:r>
        <w:rPr>
          <w:rFonts w:ascii="宋体" w:hAnsi="宋体" w:eastAsia="宋体" w:cs="宋体"/>
          <w:color w:val="000"/>
          <w:sz w:val="28"/>
          <w:szCs w:val="28"/>
        </w:rPr>
        <w:t xml:space="preserve">陈处长指出，基建处要结合工作实际开展此次实践活动。现在3个工地正在施工，基建处应加强工地现场管理，安全施工、文明施工，按照进度保质保量的完成。4月6日——4月10日，我院承办《中国大能手》(第三季)数控竞赛，全国10名顶尖选手将来我院参赛，基建处已经按学院同意部署，对1#实训基地1楼南车间的进行隔断拆除、内墙和墙裙粉刷、电路桥架拆除和重新布线等相关工作，在开赛前，基建处还应无条件的全力支持本次比赛的准备工作。</w:t>
      </w:r>
    </w:p>
    <w:p>
      <w:pPr>
        <w:ind w:left="0" w:right="0" w:firstLine="560"/>
        <w:spacing w:before="450" w:after="450" w:line="312" w:lineRule="auto"/>
      </w:pPr>
      <w:r>
        <w:rPr>
          <w:rFonts w:ascii="宋体" w:hAnsi="宋体" w:eastAsia="宋体" w:cs="宋体"/>
          <w:color w:val="000"/>
          <w:sz w:val="28"/>
          <w:szCs w:val="28"/>
        </w:rPr>
        <w:t xml:space="preserve">会上大家纷纷表示，认真学习《意见》精神，将“敢转争”实践活动和本职工作结合起来，以更扎实的行动，深化管理，争创一流，不断开创基建处工作的新局面。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第九篇</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（二）探索建立**案件限期结案制度</w:t>
      </w:r>
    </w:p>
    <w:p>
      <w:pPr>
        <w:ind w:left="0" w:right="0" w:firstLine="560"/>
        <w:spacing w:before="450" w:after="450" w:line="312" w:lineRule="auto"/>
      </w:pPr>
      <w:r>
        <w:rPr>
          <w:rFonts w:ascii="宋体" w:hAnsi="宋体" w:eastAsia="宋体" w:cs="宋体"/>
          <w:color w:val="000"/>
          <w:sz w:val="28"/>
          <w:szCs w:val="28"/>
        </w:rPr>
        <w:t xml:space="preserve">**案件过多，一向是困扰执行工作的难题之一。在下半年的工作中，我们思考对**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2025-06-20T20:23:29+08:00</dcterms:created>
  <dcterms:modified xsi:type="dcterms:W3CDTF">2025-06-20T20:23:29+08:00</dcterms:modified>
</cp:coreProperties>
</file>

<file path=docProps/custom.xml><?xml version="1.0" encoding="utf-8"?>
<Properties xmlns="http://schemas.openxmlformats.org/officeDocument/2006/custom-properties" xmlns:vt="http://schemas.openxmlformats.org/officeDocument/2006/docPropsVTypes"/>
</file>