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中国实业发展论文范文共7篇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中国实业发展论文范文 第一篇一、中国发展生态农业的理论与实践探索人类农业发展经历了原始、传统和石化农业三个完整历史发展阶段［2］，现在正在从石化农业到生态农业转变。一般而言，石化农业被称为传统农业现代化，它主要以化肥、农药和动植物成长激素的...</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第一篇</w:t>
      </w:r>
    </w:p>
    <w:p>
      <w:pPr>
        <w:ind w:left="0" w:right="0" w:firstLine="560"/>
        <w:spacing w:before="450" w:after="450" w:line="312" w:lineRule="auto"/>
      </w:pPr>
      <w:r>
        <w:rPr>
          <w:rFonts w:ascii="宋体" w:hAnsi="宋体" w:eastAsia="宋体" w:cs="宋体"/>
          <w:color w:val="000"/>
          <w:sz w:val="28"/>
          <w:szCs w:val="28"/>
        </w:rPr>
        <w:t xml:space="preserve">一、中国发展生态农业的理论与实践探索</w:t>
      </w:r>
    </w:p>
    <w:p>
      <w:pPr>
        <w:ind w:left="0" w:right="0" w:firstLine="560"/>
        <w:spacing w:before="450" w:after="450" w:line="312" w:lineRule="auto"/>
      </w:pPr>
      <w:r>
        <w:rPr>
          <w:rFonts w:ascii="宋体" w:hAnsi="宋体" w:eastAsia="宋体" w:cs="宋体"/>
          <w:color w:val="000"/>
          <w:sz w:val="28"/>
          <w:szCs w:val="28"/>
        </w:rPr>
        <w:t xml:space="preserve">人类农业发展经历了原始、传统和石化农业三个完整历史发展阶段［2］，现在正在从石化农业到生态农业转变。一般而言，石化农业被称为传统农业现代化，它主要以化肥、农药和动植物成长激素的高投入获得更高的产出为特征。石化农业在推动农业发展的同时，也破坏了农业生态环境，直接威胁了人类生存环境，影响了农业的可持续发展。所以早在20世纪80年代，世界范围内人们开始反思传统农业现代化，认为石化农业把原以生态为基础的农业推向了歧途，积极寻找替代传统农业现代化的新的现代农业形式，生态农业因此受到各国的普遍重视。生态农业要求将化学化的农业转向主要依靠以生物技术和计算机信息等技术，在保护农业生态环境的原则下，减少化肥、农药、除草剂等的使用量，大力发展生物性肥料、生物性农兽药、生物性生长调节剂等生物制品，并采用3S技术进行精确施肥、施药和灌溉，生产出更多的优质高效农产品。美国土壤学家沃•艾博克(W．A1berhc)于1970年最早提出生态农业概念［3］。英国农学家沃•克•沃辛顿(M．K．Worhtington)于1981年将生态农业确且定义为“生态上能自我维持，低输入、经济上有生命力，在环境、伦理和审美方面可接受的小型农业”［4］。20世纪80年代中期，美国经济学界又提出低投入持续农业等概念。1991年联合国粮食组织在《丹波宣言和行动纲领》中提出“持续农业发展”新概念。此后，墨西哥、印度等发展中国家就持续农业的内涵与外延展开讨论，并在农业生产实际中积极探索持续农业发展模式。在中国，生态农业概念提出于20世纪80年代初，1980年，在银川召开的中国生态农业学会上，生态农业概念被首次使用，生态农业在实践中不断加以推广。1980年，叶谦吉认为，中国特色的生态农业就是从系统思想出发，按照生态学原理和生态经济学原理，运用现代科技成果和管理手段，以及传统农业的有效经验建立起来，以期获得较高的经济效益、生态效益和社会效益的现代化农业发展模式［5］。1987年，马世骏等人认为，生态农业是农业生态工程的简称，应根据“整体、协调、循环、再生”的原理进行农业生态工程研究，它以社会、经济、生态三效益为指标，应用生态系统的整体、协调、循环、再生原理，结合系统工程方法设计的综合农业生态体系，在性质上属于社会—经济—自然复合生态系统的一个类型［6］。1991年厉以宁提出，生态农业是指依靠农业内部来维持土壤肥力，促使农业稳定持续发展的一种农业，它的优点在于导致生态的良性循环，使社会既能稳定地、持续地取得农产品，又能保持良好的生态环境，使社会的生活质量提高［7］。1996年，钟晓青认为，生态农业是一种农业可持续发展的现行模式，生态农业建设和农业现代化完全在生态经济发展的前提下统一起来，强调“可持续发展”是生态农业发展的必然结果［8］。在我国学术界对生态农业进行理论探索的同时，生态农业的实践也随之展开。20_年，农业部全面总结各地发展生态农业的经验，经过认真地调查研究，归纳提炼出了370种生态农业模式，后又经过数年的推广实践及科学论证，又从中最后推出十大典型生态农业模式，包括:北方“四位一体”型的生态农业模式;南方“猪—沼—果”型的生态农业模式;平原与准平原区的农林牧复合型生态农业模式;持续利用型的草地生态农业模式;混种与轮作型的生态农业模式;生态畜牧业养殖模式;生态渔业养殖模式;小流域综合治理型生态农业模式;工业化设施型生态农业模式;旅游观光型生态农业模式。总之，尽管学术界对生态农业概念的界定不一，生态农业模式多种多样，但人们对生态农业存在以下三点共识:一是强调综合利用农业资源，提高利用效率;二是强调保护农业资源和环境，注重经济、社会和生态效益的统一;三是强调将传统农业的优势与现代科技和管理相结合，突出现代科技在生态农业发展中的作用。笔者在接受三个共识的基础上，给生态农业的定义是:以生态经济学原理为指导，采用系统科学方法，继承传统农业的精华并与现代科学技术相结合，通过自然或人工设计的生态工程，实现效益最大化和可持续发展的现代农业形式。随着经济社会的发展，生态农业的内涵将更加丰富，生态农业模式也将不断创新。生态农业是集农业科技化、信息化、标准化、机械化、产业化、水利化、合作化为一体的农业，囊括了我国农业现代化的全部内涵，发展前景广阔。所以中国发展生态农业是建设现代农业的最佳选择，它代表中国农业的未来。</w:t>
      </w:r>
    </w:p>
    <w:p>
      <w:pPr>
        <w:ind w:left="0" w:right="0" w:firstLine="560"/>
        <w:spacing w:before="450" w:after="450" w:line="312" w:lineRule="auto"/>
      </w:pPr>
      <w:r>
        <w:rPr>
          <w:rFonts w:ascii="宋体" w:hAnsi="宋体" w:eastAsia="宋体" w:cs="宋体"/>
          <w:color w:val="000"/>
          <w:sz w:val="28"/>
          <w:szCs w:val="28"/>
        </w:rPr>
        <w:t xml:space="preserve">二、中国农业的现实决定了必须走发展生态农业之路</w:t>
      </w:r>
    </w:p>
    <w:p>
      <w:pPr>
        <w:ind w:left="0" w:right="0" w:firstLine="560"/>
        <w:spacing w:before="450" w:after="450" w:line="312" w:lineRule="auto"/>
      </w:pPr>
      <w:r>
        <w:rPr>
          <w:rFonts w:ascii="宋体" w:hAnsi="宋体" w:eastAsia="宋体" w:cs="宋体"/>
          <w:color w:val="000"/>
          <w:sz w:val="28"/>
          <w:szCs w:val="28"/>
        </w:rPr>
        <w:t xml:space="preserve">长期以来，由于不注重经济发展和资源、环境之间的协调，牺牲农业生态环境，片面追求农业经济增长，造成了农业资源日益萎缩和农村生态环境恶化，直接威胁了农村社会经济可持续发展。中国目前农业资源严重萎缩及保证粮食安全的迫切性，决定了必须走发展生态农业的现代化道路。</w:t>
      </w:r>
    </w:p>
    <w:p>
      <w:pPr>
        <w:ind w:left="0" w:right="0" w:firstLine="560"/>
        <w:spacing w:before="450" w:after="450" w:line="312" w:lineRule="auto"/>
      </w:pPr>
      <w:r>
        <w:rPr>
          <w:rFonts w:ascii="宋体" w:hAnsi="宋体" w:eastAsia="宋体" w:cs="宋体"/>
          <w:color w:val="000"/>
          <w:sz w:val="28"/>
          <w:szCs w:val="28"/>
        </w:rPr>
        <w:t xml:space="preserve">1．土地的数量与质量江河日下。截至20_年，全国耕地保有量为亿亩，人均不足1．43亩，仅为世界人均水平的1/4。尽管国家采取最严格的土地管理政策，“占优补劣”、“硬占柔补”已经严重危害了耕地的质量，目前全国耕地土壤有机质含量仅为，比欧洲同类土壤低～3个百分点。同时，每年沙化面积为2460平方公里，沙漠及沙化土地总面积达万平方公里;水土流失面积367万平方公里，占国土总面积的1/3。</w:t>
      </w:r>
    </w:p>
    <w:p>
      <w:pPr>
        <w:ind w:left="0" w:right="0" w:firstLine="560"/>
        <w:spacing w:before="450" w:after="450" w:line="312" w:lineRule="auto"/>
      </w:pPr>
      <w:r>
        <w:rPr>
          <w:rFonts w:ascii="宋体" w:hAnsi="宋体" w:eastAsia="宋体" w:cs="宋体"/>
          <w:color w:val="000"/>
          <w:sz w:val="28"/>
          <w:szCs w:val="28"/>
        </w:rPr>
        <w:t xml:space="preserve">2．森林与草原锐减。据第六次全国森林详查，目前我国森林覆盖率只有，人均占有林地量仅为世界人均量的1/7，已基本无成熟林可采，造成森林覆盖率低，植被减少。我国现有可利用的草地面积约亿亩，人均不足亩，目前，草原退化面积达13亿亩，而且每年仍以20_多万亩的速度在退化。</w:t>
      </w:r>
    </w:p>
    <w:p>
      <w:pPr>
        <w:ind w:left="0" w:right="0" w:firstLine="560"/>
        <w:spacing w:before="450" w:after="450" w:line="312" w:lineRule="auto"/>
      </w:pPr>
      <w:r>
        <w:rPr>
          <w:rFonts w:ascii="宋体" w:hAnsi="宋体" w:eastAsia="宋体" w:cs="宋体"/>
          <w:color w:val="000"/>
          <w:sz w:val="28"/>
          <w:szCs w:val="28"/>
        </w:rPr>
        <w:t xml:space="preserve">3．水资源不足。中国是世界上13个贫水国之一，人均水资源占有量2200立方米，仅为世界人均水平的1/4，正常年份全国缺水量接近400亿立方米，其中农业缺水300亿立方米。同时，水资源缺少地区的水资源开发利用过大，超过水资源和水环境的承载力。</w:t>
      </w:r>
    </w:p>
    <w:p>
      <w:pPr>
        <w:ind w:left="0" w:right="0" w:firstLine="560"/>
        <w:spacing w:before="450" w:after="450" w:line="312" w:lineRule="auto"/>
      </w:pPr>
      <w:r>
        <w:rPr>
          <w:rFonts w:ascii="宋体" w:hAnsi="宋体" w:eastAsia="宋体" w:cs="宋体"/>
          <w:color w:val="000"/>
          <w:sz w:val="28"/>
          <w:szCs w:val="28"/>
        </w:rPr>
        <w:t xml:space="preserve">4．农业环境污染严重。一是大气与水体污染。中国目前已成为世界第三大酸雨区，酸雨区接近国土面积的30%。农村畜禽饲养业的废水、废气和废渣等污染排放已占到全国总排放的50%，20_年，农业源排放的化学需氧量约占化学需氧量排放总量的43．7%、总氮和总磷排放量分别约占排放总量的57%和67%。20_年，县域污水处理率约为31%，水体污染严重。二是农地污染。全国1/10以上的耕地遭受污染，土壤呈现新老污染物并存、无机有机污染混合的局面。平均每公顷耕地使用农药15公斤，高出发达国家1倍，在土壤中的残留量高达50%～60%;每年化肥施用占世界总量的30%，化肥用量60年增加近百倍，用量是发达国家上限的2倍。三是白色污染。每年有约50万吨的地膜和塑料残留在土壤中，百余年不能降解。四是食源性污染。在农牧产品的生产和加工过程中使用大量的生长激素、催熟剂和添加剂，中国每年生产抗生素21万吨的9．7万吨用于畜牧养殖业，造成了农牧产品生长过程的污染，“有抗食品”已成为人体内的“隐形炸弹”，对人体健康构成了严重的危害。五是外来物种侵害严重。入侵中国的外来物种越来越多，有飞机草、互花米草、水葫芦等400多种，20世纪90年代，每10年左右才会发现1种生物入侵，可20_年以来，每年都会出现1～2个“新面孔”。</w:t>
      </w:r>
    </w:p>
    <w:p>
      <w:pPr>
        <w:ind w:left="0" w:right="0" w:firstLine="560"/>
        <w:spacing w:before="450" w:after="450" w:line="312" w:lineRule="auto"/>
      </w:pPr>
      <w:r>
        <w:rPr>
          <w:rFonts w:ascii="宋体" w:hAnsi="宋体" w:eastAsia="宋体" w:cs="宋体"/>
          <w:color w:val="000"/>
          <w:sz w:val="28"/>
          <w:szCs w:val="28"/>
        </w:rPr>
        <w:t xml:space="preserve">5．保证粮食安全必须提高农业资源的利用率。</w:t>
      </w:r>
    </w:p>
    <w:p>
      <w:pPr>
        <w:ind w:left="0" w:right="0" w:firstLine="560"/>
        <w:spacing w:before="450" w:after="450" w:line="312" w:lineRule="auto"/>
      </w:pPr>
      <w:r>
        <w:rPr>
          <w:rFonts w:ascii="宋体" w:hAnsi="宋体" w:eastAsia="宋体" w:cs="宋体"/>
          <w:color w:val="000"/>
          <w:sz w:val="28"/>
          <w:szCs w:val="28"/>
        </w:rPr>
        <w:t xml:space="preserve">尽管我国粮食已经连续十年丰收，但从长远看，粮食缺口仍然会扩大，保障国家粮食安全面临新的挑战。20_年粮食产量达1．2万亿斤，人均占有粮食860多斤，自给率约为88．4%，缺口约11．6%，缺口接近粮食生产大省黑龙江全年1300亿斤的产量。我国人口每年净增700多万，比青海省还多200万，预计到20_年，人口将达到亿，对粮食的刚性需求不断增长，需求总量将超过6亿吨。随着人们消费水平的提高，对精深加工的食品需求越来越大，转化为肉、蛋、奶、酒的粮食越来越多，目前我国每年仅生产白酒和啤酒消耗的粮食就有4000万吨。13．4亿人口这一国情决定了中国人的饭碗不能端在外国人手中。目前，全世界粮食贸易量仅为5000多亿斤，假如都被中国购买，也只能满足中国粮食需求的40%，解决不了中国的粮食需求。20_年，中国已经成为世界农产品的第三大进口国和第四大出口国，其中美国出口粮食总量的15%销往中国，贸易逆差133亿美元，已经连续十多年逆差。粮食不只是经济问题，更是政治问题。我国除了亿亩耕地外，还有60亿亩草原、43亿亩林地、300多万平方公里的海洋国土和内陆河湖。必须充分循环利用农业资源要素，生产出更多的畜产品、水产品、水果和蔬菜，减少国民对口粮的需求。这就要求我国的现代农业建设，要从中国的现实国情农情实际出发，通过建设资源节约和环境友好型的现代生态农业，尤其是发展生态循环农业，以实现较高的资源转化率和维护良好的资源生态环境，这是实现中央经济工作会议提出的20_年粮食生产以我为主、立足国内、确保产能的最主要途径。</w:t>
      </w:r>
    </w:p>
    <w:p>
      <w:pPr>
        <w:ind w:left="0" w:right="0" w:firstLine="560"/>
        <w:spacing w:before="450" w:after="450" w:line="312" w:lineRule="auto"/>
      </w:pPr>
      <w:r>
        <w:rPr>
          <w:rFonts w:ascii="宋体" w:hAnsi="宋体" w:eastAsia="宋体" w:cs="宋体"/>
          <w:color w:val="000"/>
          <w:sz w:val="28"/>
          <w:szCs w:val="28"/>
        </w:rPr>
        <w:t xml:space="preserve">三、积极推进我国生态农业发展的对策建议</w:t>
      </w:r>
    </w:p>
    <w:p>
      <w:pPr>
        <w:ind w:left="0" w:right="0" w:firstLine="560"/>
        <w:spacing w:before="450" w:after="450" w:line="312" w:lineRule="auto"/>
      </w:pPr>
      <w:r>
        <w:rPr>
          <w:rFonts w:ascii="宋体" w:hAnsi="宋体" w:eastAsia="宋体" w:cs="宋体"/>
          <w:color w:val="000"/>
          <w:sz w:val="28"/>
          <w:szCs w:val="28"/>
        </w:rPr>
        <w:t xml:space="preserve">生态农业建设涉及观念、制度、政策、技术等方面，必须开展深入的调查研究，加强整体设计，积极推进我国生态农业发展。</w:t>
      </w:r>
    </w:p>
    <w:p>
      <w:pPr>
        <w:ind w:left="0" w:right="0" w:firstLine="560"/>
        <w:spacing w:before="450" w:after="450" w:line="312" w:lineRule="auto"/>
      </w:pPr>
      <w:r>
        <w:rPr>
          <w:rFonts w:ascii="宋体" w:hAnsi="宋体" w:eastAsia="宋体" w:cs="宋体"/>
          <w:color w:val="000"/>
          <w:sz w:val="28"/>
          <w:szCs w:val="28"/>
        </w:rPr>
        <w:t xml:space="preserve">1．牢固树立生态文明观念。生态文明观念是大力发展生态农业的思想基础。一是中央要明确做出加快生态农业建设的战略决定，明确指出生态农业建设的指导思想和原则，战略目标、战略重点、战略步骤和战略措施，明确把生态农业作为发展现代农业的主攻方向。二是加强全党的生态农业文明教育，正确的路线确定之后，干部最重要，所以要在全党开展广泛的生态农业文明教育，要编写统一教材，在各级各类党干校和农业院校开设生态农业课，普及生态农业知识，用科学的生态农业知识武装广大干部，重点武装农业和农村干部，以提高全党和广大干部发展生态农业的思想自觉。教育全党和广大干部通过发展生态农业给子孙后代留下更多农业资源，留下天蓝、地绿、水净的美好生态。三是利用各种新闻媒体开展广泛的生态农业文明宣传，使全社会，尤其是广大农民热爱生态农业，发展生态农业，进而形成全社会的生态农业文明意识。</w:t>
      </w:r>
    </w:p>
    <w:p>
      <w:pPr>
        <w:ind w:left="0" w:right="0" w:firstLine="560"/>
        <w:spacing w:before="450" w:after="450" w:line="312" w:lineRule="auto"/>
      </w:pPr>
      <w:r>
        <w:rPr>
          <w:rFonts w:ascii="宋体" w:hAnsi="宋体" w:eastAsia="宋体" w:cs="宋体"/>
          <w:color w:val="000"/>
          <w:sz w:val="28"/>
          <w:szCs w:val="28"/>
        </w:rPr>
        <w:t xml:space="preserve">2．制定生态农业发展战略与规划。认真研究西方国家的生态农业发展战略，发展完善已有的生态农业发展模式，并最大限度地借助现代科学技术创新生态农业发展模式。具体而言，一是在沿海地区和太湖、洞庭湖、三峡库区、滇池等高集约化地区，借助3S技术，科学施肥施药，减少用量，积极防治工业和农业面源污染，实施农业环境和农产品环境污染预警，保证农地和农产品免遭污染。二是在长江和黄河中上游地区，黄土高原区，西北、华北和东北风沙综合防治区等生态脆弱区，加大生态农业基础设施投入，开发适合这些地区生长的优质速生林木品种，大力开展植树造林，积极改善农业生态环境，充分利用这些地区独特的农业资源，生产各具地方特色的优质农林牧渔产品，重点提高农业综合生产能力。三是在东北、华北和长江中下游、成都平原农业区，防止农产品污染，提高农产品质量，尽可能多地生产绿色食品，积极推进黑龙江省两大平原现代化大农业示范区建设。把黑龙江省和豫东平原建成亚洲最大的生态农业区。四是重点推进各地区主导生态产品建设，笔者认为绿色食品和无公害农产品是粮食主产区生态农业发展的重点。发展生态农业，重在坚持“整体、协调、循环、再生”的原则，加速建立不同产业间的物质循环和能量转化利用体系，合理配置农业资源，农林牧渔结合，实现农村经济社会的可持续发展。</w:t>
      </w:r>
    </w:p>
    <w:p>
      <w:pPr>
        <w:ind w:left="0" w:right="0" w:firstLine="560"/>
        <w:spacing w:before="450" w:after="450" w:line="312" w:lineRule="auto"/>
      </w:pPr>
      <w:r>
        <w:rPr>
          <w:rFonts w:ascii="宋体" w:hAnsi="宋体" w:eastAsia="宋体" w:cs="宋体"/>
          <w:color w:val="000"/>
          <w:sz w:val="28"/>
          <w:szCs w:val="28"/>
        </w:rPr>
        <w:t xml:space="preserve">3．制定完善发展生态农业的政策和法律规范。一是制定和完善财政和货币政策，支持生态农业的发展，扩大并提高对生态农业产品生产的补贴额度，扩大对生态农业产品生产的信贷支持，使农民在发展生态农业中受益。各级政府都要加强生态农业基础建设，主要包括农田水利、防灾减灾、气象服务、水土保持、防护林建设、生态环境治理的投入，改善生态农业的发展条件，减少生态农业的自然和市场风险，增强生态农业发展的后劲，尤其要加大对生态农业科研和技术推广的投入。二是将必要的行政手段与经济手段相结合，政府必须明确在发展生态农业中，支持做什么，不许做什么，奖励遵循者，处罚违规者。三是运用法律手段支持和保护生态农业建设。目前，我国初步形成了以《环境保护法》为核心的生态环境保护法律体系，要以此为基础，加快制定《绿色农产品质量安全法》、《农业生态环境保护法》、《生态农业补贴条例》等保护生态农业发展的配套法律，尤其要加快制定规范农产品市场建设方面的法律，依法保护和调动广大农民发展生态农业的积极性。</w:t>
      </w:r>
    </w:p>
    <w:p>
      <w:pPr>
        <w:ind w:left="0" w:right="0" w:firstLine="560"/>
        <w:spacing w:before="450" w:after="450" w:line="312" w:lineRule="auto"/>
      </w:pPr>
      <w:r>
        <w:rPr>
          <w:rFonts w:ascii="宋体" w:hAnsi="宋体" w:eastAsia="宋体" w:cs="宋体"/>
          <w:color w:val="000"/>
          <w:sz w:val="28"/>
          <w:szCs w:val="28"/>
        </w:rPr>
        <w:t xml:space="preserve">4．调整农业内部结构。扩大生态农业在农业中的比重。一是调绿，大力发展非生态农业和生态农业中绿色食品生产，它是农业内部结构调整的重中之重，加速有机肥、有机农药和有机生物调节剂的研发与生产。二是调红，非生态农业区和生态农业区都必须大力发展畜牧业，内蒙古、宁夏、新疆、青海、西藏五大牧区必须率先转变畜牧业发展方式，以发展生态型畜牧业为主，严格按草原合理的承载力放牧，对严重沙化与退化的草原禁牧，对一般退化了的草原周期性休牧，加快恢复草原生态功能，各级政府要增加休牧补贴数额。三是调白，即大力发展微生物农业，微生物农业是典型的高科技生态农业，要积极开发新的菌种，做好白色产业的精深加工，搞好产业化经营。四是调蓝，大力发展海洋和陆地江河湖泽水产业，变非生态养殖为生态养殖，做大做强海洋生态农业，大力发展海洋菜园、海洋粮食和海洋牧业。五是调特，大力发展各具地方特色的生态农业产品。总之，在农业结构调整中要充分考虑农林牧渔业各业间相互依存关系，充分发挥各农作物在生态链条中的作用，建立各种各样高效优质生态农业模式。</w:t>
      </w:r>
    </w:p>
    <w:p>
      <w:pPr>
        <w:ind w:left="0" w:right="0" w:firstLine="560"/>
        <w:spacing w:before="450" w:after="450" w:line="312" w:lineRule="auto"/>
      </w:pPr>
      <w:r>
        <w:rPr>
          <w:rFonts w:ascii="宋体" w:hAnsi="宋体" w:eastAsia="宋体" w:cs="宋体"/>
          <w:color w:val="000"/>
          <w:sz w:val="28"/>
          <w:szCs w:val="28"/>
        </w:rPr>
        <w:t xml:space="preserve">5．加强生态农业示范基地建设。要采取多种形式，加强对生态农业基地建设的指导，在坚持标准的前提下，扩大生态农业示范基地面积，提高生态农产品质量。一是继续坚持已经开展的生态农业试点县建设。选取各方面条件相对较好的县市，采取整县推进的方法，边推进边总结成功经验，做到以点带面，直至推广到全国。二是依托“龙头企业+基地+农户”的生态农业产业化模式，鼓励支持龙头企业自建生态农业基地，鼓励支持企业加速实现已有非生态型农业基地向生态型农业基地转变，借助龙头企业带动农户实现生态化种植养殖，龙头企业与农户均享加工利润和销售利润，使自己有稳固的基地和农户群。三是加强生态农产品出口基地建设，更多依靠龙头企业拓展海外市场，不断扩大生态农产品出口数量，使其成为农产品出口的生力军，进而成为平衡国际贸易的一支重要力量，并依托其进一步拉动国内生态农业发展。</w:t>
      </w:r>
    </w:p>
    <w:p>
      <w:pPr>
        <w:ind w:left="0" w:right="0" w:firstLine="560"/>
        <w:spacing w:before="450" w:after="450" w:line="312" w:lineRule="auto"/>
      </w:pPr>
      <w:r>
        <w:rPr>
          <w:rFonts w:ascii="宋体" w:hAnsi="宋体" w:eastAsia="宋体" w:cs="宋体"/>
          <w:color w:val="000"/>
          <w:sz w:val="28"/>
          <w:szCs w:val="28"/>
        </w:rPr>
        <w:t xml:space="preserve">6．加强生态农业科技研究与推广。科技创新是生态农业发展之本，农业科技创新是突破资源与环境约束的客观要求。一是加快生态农业动植物新品种培育。农业科技创新的重点是种子，种子的科技含量占农业总科技含量的40%，尤其是要加快培育适宜粮食主产区生长的新品种，积极开展分子生物育种和天空育种，抢占世界种业科技创新的制高点。二是集中力量开展先进适用生态农业技术的研发与推广。主要包括耕地重金属污染防治技术，农田控磷减氮、畜禽清洁养殖和废弃物综合处理与利用等面源污染防治技术，循环农业和农业清洁生产技术，生物肥料和生物农药及生物调节剂等生物技术，节水节肥节药和测土配方施肥技术，精准农业技术，农作物秸秆等废弃物的再生利用技术。三是加强生态农业科技人才培养。建议采取各种优惠政策吸引优秀学子报考农业院校，提高农业院校生源质量;国家免费培训基层生态农业科技人员、生态农业实用人才和新型农民，奖励优秀受训者。四是加快新型生态农业科技成果在基层推广。农业科技推广的重中之重是基层，加强基层站点设备等硬件和队伍建设，实现农业科技入户进田，畅通“最后一公里”。加速建立完善生态农业科技推广的利益驱动机制，实行基层农技推广人员基本工资和绩效工资制，基本工资保底，绩效工资与推广的数量与质量挂钩;有效整合科技资源，建立农科教产学研推相互衔接的机制，强化“把论文写在大地上，把成果留在农民家”［9］的科研与推广评价导向机制;发展多元化的农业科技推广组织，农业高等学校、科研院所必须承担生态农业农技推广任务，国家要做出农业高等学校的教师将1/3的时间、科研院所将1/2的时间用在农业科技推广上的规定，在职称和利益分配上予以更多的激励。</w:t>
      </w:r>
    </w:p>
    <w:p>
      <w:pPr>
        <w:ind w:left="0" w:right="0" w:firstLine="560"/>
        <w:spacing w:before="450" w:after="450" w:line="312" w:lineRule="auto"/>
      </w:pPr>
      <w:r>
        <w:rPr>
          <w:rFonts w:ascii="宋体" w:hAnsi="宋体" w:eastAsia="宋体" w:cs="宋体"/>
          <w:color w:val="000"/>
          <w:sz w:val="28"/>
          <w:szCs w:val="28"/>
        </w:rPr>
        <w:t xml:space="preserve">7．加强与完善生态农业服务保障建设。一是建立健全生态农业技术标准体系。生态农业的发展离不开标准化，研究制定生态农业基地、生产资料、生产技术、产品质量标准体系;研究制定生态农业评价指标、管理认证方法、环境友好技术标准体系。二是加强生态农产品质量保障管理。严格执行生态农业技术标准，对农户和龙头企业实行产前、产中和产后全程质量监测，严惩生产过程不达标和质量不达标者。通过对生态农产品全面的质量管理，确保质量与安全，提高国际竞争力。三是加强生态农业教育培训。建立培训机构，加强对广大生态农业管理人员和农民的培训，传播生态农业科技知识，使其掌握各项标准和规程，继续实施“绿色证书工程”，提高农民经营管理水平。四是加强生态农业信息化建设。重点是加速县乡村信息服务站建设，努力实现农业信息进村入户，实现在广大农村的全覆盖。加强生态农业信息质量管理，确保生态农业信息的真实性。五是加强生态农产品市场体系建设。加强对生态农产品，尤其是绿色和有机食品及标准的宣传，积极促销;实行生态农产品分级包装进入市场销售，优质优价;实行生态农产品(绿色和有机食品)专卖销售，实行销产连带追溯赔偿制度，以保护消费者利益，防假打假。六是加快建立健全气象、疫病防治、科技推广、信息等全方位的生态农业服务体系建设。各服务部门人事管理事业化，强化公益性。</w:t>
      </w:r>
    </w:p>
    <w:p>
      <w:pPr>
        <w:ind w:left="0" w:right="0" w:firstLine="560"/>
        <w:spacing w:before="450" w:after="450" w:line="312" w:lineRule="auto"/>
      </w:pPr>
      <w:r>
        <w:rPr>
          <w:rFonts w:ascii="宋体" w:hAnsi="宋体" w:eastAsia="宋体" w:cs="宋体"/>
          <w:color w:val="000"/>
          <w:sz w:val="28"/>
          <w:szCs w:val="28"/>
        </w:rPr>
        <w:t xml:space="preserve">总之，只要我们勇于探索，积极推进发展生态农业的对策措施，脚踏实地，真抓实干，在实践中不断探索和丰富生态农业发展模式，中国生态农业必将成为现代农业建设的一条亮丽风景线。</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第二篇</w:t>
      </w:r>
    </w:p>
    <w:p>
      <w:pPr>
        <w:ind w:left="0" w:right="0" w:firstLine="560"/>
        <w:spacing w:before="450" w:after="450" w:line="312" w:lineRule="auto"/>
      </w:pPr>
      <w:r>
        <w:rPr>
          <w:rFonts w:ascii="宋体" w:hAnsi="宋体" w:eastAsia="宋体" w:cs="宋体"/>
          <w:color w:val="000"/>
          <w:sz w:val="28"/>
          <w:szCs w:val="28"/>
        </w:rPr>
        <w:t xml:space="preserve">浅谈新经济形式企业管理发展趋势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传播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IBM知识管理咨询公司的认为知识管理包括强调技术重要性的第一代知识管理和更多考虑人力资源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知识经济下，人力资源管理的重要性日益凸显。知识经济发展的主导要素是人才。人对知识的掌控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知识经济将使企业的管理战略发生变化。知识经济的兴起，使得企业的战略管理发生了很大的变化。这种变化表现在：在投资战略上，要由过去主要投资于厂房、设备、生产线等有形资产，转到大量投资于人才培训、激励创新方面，生产和分配要向知识产品及服务倾斜;在竞争战略上，要注意拿起保护知识产权这一武器，把蕴含在产品或服务中的知识含量作为竞争中取胜的关键;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3企业管理面临经济全球化的挑战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随着中国加入WTO，以及经济全球化的深入发展，中国企业将有更多的机会走出国门，进入国际市场。此时，企业的生产管理活动范围将由国内拓展到全球，不能仅靠利用国内资源来谋求发展，而是必须广泛地利用世界各国的资金、技术、劳动力等生产要素发展自己，以求实现资源的最佳配置;同时，其生产协助关系也不再局限于国内，而是要在全球范围内寻求合作伙伴;而且，企业的发展也不仅仅受国内经济形势、资源环境等因素的影响，同时也要受到国际经济形势、资源、环境等因素的制约。</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第三篇</w:t>
      </w:r>
    </w:p>
    <w:p>
      <w:pPr>
        <w:ind w:left="0" w:right="0" w:firstLine="560"/>
        <w:spacing w:before="450" w:after="450" w:line="312" w:lineRule="auto"/>
      </w:pPr>
      <w:r>
        <w:rPr>
          <w:rFonts w:ascii="宋体" w:hAnsi="宋体" w:eastAsia="宋体" w:cs="宋体"/>
          <w:color w:val="000"/>
          <w:sz w:val="28"/>
          <w:szCs w:val="28"/>
        </w:rPr>
        <w:t xml:space="preserve">我国的证券交易，肇始于19世纪末。光绪年间，一些中国官吏打着“自强”、“求富”的旗号倡办“洋务”，建立股份公司，发行股票，招股集资。公司所发行的股票，明白规定股票持有者可以自由转让，而股票除有其原有的价值之外，尚可随着公司的盈利增加获取一定的“红利”，因而有卖者，也就有买者，于是市面上就出现了股票交易。最初这种交易形式是买卖双方自由议定的，后来集中到某一茶馆内交谈，并且出现了中介人。由于上海是当时公司、企业集中之地，因而上海的股票交易最多且具有典型性。民国以前，上海的股票交易主要集中在大新街（今湖北路）的茶楼里，每天早上就有一些股票持有者和一些有钱人，如茶商、丝商，洋行买办、皮货商等，集中在大新街的惠芳茶楼里谈股票生意，双方买卖的有轮船招商局、汉冶萍公司、三星织物公司、商务印书馆、南通大生纱厂、浙江铁路公司、江苏铁路公司、粤汉及川汉铁路公司等发行的股票。这种聚会，被称作“茶会”。也是中国人进行证券交易的最初形式。这时，上海已有外国人在租界内经营股票交易。早在1891年，英国人首先在四川路南京路口的中央商场内开设了“上海股份公所”，以买卖外国股票为主。1905年，该公所改组为“上海众业公所”，成为中国境内第一家以会员制形式组成的证券交易所，设定会员（经纪人）100席，其中外国人占87席，中国人占13席。该所除经营买卖外国公司的股票外，还经营外商在华公司的股票，如公和祥码头公司、会德丰拖驳公司、上海钢铁公司、上海电力公司、中国营业公司、中国垦殖公司（煤矿）等股票。</w:t>
      </w:r>
    </w:p>
    <w:p>
      <w:pPr>
        <w:ind w:left="0" w:right="0" w:firstLine="560"/>
        <w:spacing w:before="450" w:after="450" w:line="312" w:lineRule="auto"/>
      </w:pPr>
      <w:r>
        <w:rPr>
          <w:rFonts w:ascii="宋体" w:hAnsi="宋体" w:eastAsia="宋体" w:cs="宋体"/>
          <w:color w:val="000"/>
          <w:sz w:val="28"/>
          <w:szCs w:val="28"/>
        </w:rPr>
        <w:t xml:space="preserve">1918年春，几个日本商人也在租界内发起成立证券交易所，并由日本驻沪领事馆发给营业执照，取名“上海取引所”，资本100万日元，以经营棉花、棉纱期票及xxx公债为主。日本人为收买人心，特聘请上海工商界一些有名望的华人如王一亭、胡梅庵等为其董事，朱葆三为监察人，花纱业头面人物吴麟书、徐庆云为经纪人，还拉拢股票商业公会的几个会员当其股票部经纪人。该所开业后，所经营的纱布证券颇为兴旺，曾一度垄断了上海的花纱交易。</w:t>
      </w:r>
    </w:p>
    <w:p>
      <w:pPr>
        <w:ind w:left="0" w:right="0" w:firstLine="560"/>
        <w:spacing w:before="450" w:after="450" w:line="312" w:lineRule="auto"/>
      </w:pPr>
      <w:r>
        <w:rPr>
          <w:rFonts w:ascii="宋体" w:hAnsi="宋体" w:eastAsia="宋体" w:cs="宋体"/>
          <w:color w:val="000"/>
          <w:sz w:val="28"/>
          <w:szCs w:val="28"/>
        </w:rPr>
        <w:t xml:space="preserve">在1922年爆发的信交风潮中，该所又从中兴风作浪，扰乱市面，为中国人民所厌恶。以后业务日益清淡，于1929年宣告停业。在外国人设立股票公所的影响下，一些中国商人也在积极仿效。1907年，上海商人袁子壮、无锡丝商周舜卿等，在上海仿照日本证券交易所的形式，筹办上海（证券）交易所。由于清政府不予批准，加上上海工商界对于证券交易的底细尚不太了解，因而没有办成。真正由中国人自办的证券交易所，是在民国以后创立的。1913年9月，张謇就任北京政府农商总长后，积极提倡证券交易。这年底，张謇在北京召开全国工商会议，讨论中国工商业的发展大事，证券交易是这次会议上的热门话题。会后，张謇组织力量，仿照欧美及日本的证券交易法令，制定了《交易所条例》8章35条，于1914年12月29日公布施行。1915年5月，又进一步公布了《证券交易所法施行细则》26条、《证券交易所法附属规则》13条。《证券交易所法》第一章“总则”中明确规定，“凡为便利买卖，平准市价，而设之国债票、股份票、公司债票及其他有价证券交易之市场，称为证券交易所”。交易所需“察经农商部核准设立”。在第二章中明确“证券交易以股份有限公司组织之”，“证券交易所限于其经纪人得参加买卖”。经纪人的条件是：“xxx商人，年龄在二十五岁以上，关于证券买卖或与证券买卖类似之营业曾有经验者，由其证券交易所察经农商部核准注册，得为其证券交易所之经纪人”。第五章还规定了证券交易所之买卖，分为“现期及定期两种”。《证券交易所法》的公布，初步明确了证券交易所的性质、经营的范围及方法，为在中国境内设立证券交易所提供了法律依据。于是在国内第一次掀起了证券交易的热潮。</w:t>
      </w:r>
    </w:p>
    <w:p>
      <w:pPr>
        <w:ind w:left="0" w:right="0" w:firstLine="560"/>
        <w:spacing w:before="450" w:after="450" w:line="312" w:lineRule="auto"/>
      </w:pPr>
      <w:r>
        <w:rPr>
          <w:rFonts w:ascii="宋体" w:hAnsi="宋体" w:eastAsia="宋体" w:cs="宋体"/>
          <w:color w:val="000"/>
          <w:sz w:val="28"/>
          <w:szCs w:val="28"/>
        </w:rPr>
        <w:t xml:space="preserve">1914年以后，由于上海的股票交易越来越多，在茶馆茶会上参加股票交易的掮客也越来越多，遂有人提出成立“股票商业公会”的动议，以协调股票交易。经协商，上海股票商业公会在这年正式成立，地点在九江路禾兴坊的一座两开间小楼上，推举石路（今福建路）永和祥呢绒皮货店老板周韶笙为会长，并订有章程，规定每天上午集会，交易方式仍和茶会一样，由会员自行协议定价，尚无一定的标准时价，买卖的债券有政府发行的公债券，公司发行的股票和外国货币。股票公会从中收取5％的佣金。买卖的股票中有江苏和浙江铁路公司的股票，中国、交通、中国通商等银行股票、招商局、汉冶萍、中华书局、南通大生一厂及三厂、南洋兄弟烟草公司、既济水电公司等股票。到1918年底，该会会员数已增加到40余家，这些会员大多是商人，原来是以经营纱布、皮货、杂货、生丝为主，由于经营股票交易后，所得的盈利大大超过原来经营的盈利，于是纷纷把商店改名为股票公司。在福建路九江路和汉口路一带，一时股票公司林立，形成了熙熙攘攘的华商股票市场。1916年，xxx为筹集革命资金，采纳日本友人意见，联络上海商界要人虞洽卿、赵士林、朱执信、洪承祁、盛丕华等，筹组上海交易所，租赁四明银行楼上办公室作为办事处，挂出“通记”招牌，并着手对证券、棉花、棉纱、金银、布匹、食油、粮食七类商品的交易状况进行调查摸底。年底，以xxx、虞洽卿、戴传贤、张静江、盛丕华等9人联名，向北京农商部呈请立案。翌年2月，农商部批复准予备案。但其物品交易要“咨请江苏省县复查”。与此同时，李书平等也在上海发起成立证券交易所。后迫于张勋在北京搞复辟，xxx赴广东发动护法斗争，政局发生变化，上海的证券交易所没有办起来。</w:t>
      </w:r>
    </w:p>
    <w:p>
      <w:pPr>
        <w:ind w:left="0" w:right="0" w:firstLine="560"/>
        <w:spacing w:before="450" w:after="450" w:line="312" w:lineRule="auto"/>
      </w:pPr>
      <w:r>
        <w:rPr>
          <w:rFonts w:ascii="宋体" w:hAnsi="宋体" w:eastAsia="宋体" w:cs="宋体"/>
          <w:color w:val="000"/>
          <w:sz w:val="28"/>
          <w:szCs w:val="28"/>
        </w:rPr>
        <w:t xml:space="preserve">1918年，在北京也掀起了证券交易热，由王璟芳、岳守堃、李景铭等人发起成立北京证券交易所，并得到北京政府的批准。这一行动，大大刺激了上海的工商界。这年4月，由上海商会会长虞洽卿、纱业公会会长闻兰亭、皮毛公会会长邹静斋、花业公所董事沈润挹、杂粮油饼公会会长张乐君，以及顾馨一、盛丕华等人出面，组建上海证券物品交易所，定为股份有限公司，经营证券、花纱、金银三种。北京政府先批准其证券部，后批准其物品部。上海证券物品交易所成立后，由于有上海各行业公会为其后台，信誉较好，业务发展很快。初定资奉总额为500万元，分作10万股，每股50元，先收1/4，实收125万元。推选虞洽卿为董事长，理事会下设场务、会计、计算、总务四科。该交易所还耗银20万元，在四川路爱多亚路（今延安路）口长发客栈三层上设立交易所址，除设办公室、会议厅、经纪人事务所外，还设立三个交易市场和完备的娱乐设施。1920年7月1日正式开业，到场作贺的中外宾客达3000余人，所送礼品、联幛、贺电、贺信不计其数，蔚为壮观，轰动上海。上海证券物品交易所开业后，生意兴隆，财源滚滚而来，在头46天的交易中，仅手续费一项收入达820_元，平均日收入1700余元；不出半年，盈利达500万元，超过了原定的资本总额，年终每人分到的红利，少则百元，多则千元至数千元。于是原有的股东竞相缴足股金，使上海证券物品交易所的声誉鹊起，交易所自己发行的股票也顿时身价倍增，每股价由50元猛涨到100元，许多官僚和投机商人纷纷把证券物品交易所的股票视作发财来源。抢购囤积，使上海证券物品交易所的股票成为主要交易品。据说当时因购买上海证券物品交易所股票赚钱最多的是时任京沪、沪杭两铁路局长的孙天孙（又名孙鹤皋），他大批吃进廉价股票，并做多头买卖，等股票上涨一倍后，及时卖出，发了大财。孙天孙的投机成功，使上海证券物品交易所内部的人也眼红起来，于是由赵士林、张澹如等人暗中组织“多头公司”，在南京路上挂出“大庆银公司”招牌，对上海证券物品交易所的股票进行套购和哄抬，以牟取暴利，曾把该所的股票一度哄抬到150元以上大关。他们还使用“反套利”的办法，把近期股票和远期股票间的差价拉大，吸引顾客买进近期，进行套利投机；待客户吃进相当数量后，又反过来抛出近期，吃进远期，做反套利活动。他们把套来的大量资金，再用于其它投机活动。这批投机商在股票交易中赚了大钱。在上海证券物品交易所开业不久，上海另一家证券交易所——华商证券交易所也在密锣紧鼓声中开业。上海证券物品交易所开业后的兴旺发达景象，刺激着许多人。上海股票商业公会依仗人多力强，也在跃跃欲试开办证券交易所。他们首先撤除了暗中与上海证券物品交易所有所往来的周韶笙的会长职务，另推范季美等人进行筹备。1920年5月，定名为上海华商证券交易所，正式在汉口路上挂牌亮相。</w:t>
      </w:r>
    </w:p>
    <w:p>
      <w:pPr>
        <w:ind w:left="0" w:right="0" w:firstLine="560"/>
        <w:spacing w:before="450" w:after="450" w:line="312" w:lineRule="auto"/>
      </w:pPr>
      <w:r>
        <w:rPr>
          <w:rFonts w:ascii="宋体" w:hAnsi="宋体" w:eastAsia="宋体" w:cs="宋体"/>
          <w:color w:val="000"/>
          <w:sz w:val="28"/>
          <w:szCs w:val="28"/>
        </w:rPr>
        <w:t xml:space="preserve">1921年1月正式开业。该所冠“华商”两字，表明区别于上海已经存在的两个洋商开设的证券交易所，另一意图是指责上海证券物品交易所内渗有日本人的投资，可见当时竞争激烈之一斑。上海华商证券交易所以上海股票商业公会的全体会员为发起人，初定资本额为25万元，分12500股，每股20元，先收1/4。初定经纪人40名，全部由会员担任。推举范季美为理事长。该所在经营方法上，采取“继续买卖”方式，上、下午各做两盘交易，既做现货，又做期货。开业后，由于已有股票商业公会多年积累下来的经营经验，驾轻就熟，交易兴旺发达，尤其在经营北京政府发行的“整理六厘”和”七年常厘”公债中，获得丰厚的利润。1921年4月，该所在《申报》上刊登增股广告，把资本扩允到100万元，分5万股，每股20元，所有的2万旧股，每股补缴元，经纪人数也由40名增加到55名，并以30万元巨款在汉口路昼锦里买了房地产，兴建企业大楼。这年五、六月间又进行第二次增资，资本额扩大到300万元，分15万股，经纪人扩充到80名。华商证券交易所大量增资，目的是想仿效上海证券物品交易所的办法，把自己发行的股票做多头买卖，哄抬起价，牟取暴利。经一番策划后，华商证券交易所每股价一度被哄抬到50元。但真正购买该所股票的人不多。大多为该所经纪人做空头。1921年底，该所经纪人吃进本所的股票竟达7万余股，几乎占总发行股的一半，致使该所流动资金枯竭，周转不灵。范季美在危急关头，接受了中易信托公司会计顾问徐永祚的建议，与上海证券物品交易所等价交换积存的本所股票3～5万股，由中易信托公司为中介人，股票由中易公司保管，并由中易公司承担两所流动资金的责任。事情进展很快，两家证券公司两厢情愿地交换了股票。不久，矛盾开始暴露。因两所发行的股票面额一为50元，一为20元，但上海证券物品交易所发行的50元面额股票市价已涨到180元，而华商证券交易所发行的20元面额的股票仅值30元，前者可以1股换取其6股，显然对华商证券交易所不利。并且上海证券物品交易所已存有兼并华商证券交易所的意图，双方交保的中易信托公司的总经理，又是上海证券物品交易所的理事兼总务科长。范季美觉得上了当，匆匆提出结束两家股票交换。事后华商证券交易所虽无直接经济损失，但苦于缺乏流动资金，业务一蹶不振。为挽回颓势，该所理事长一换再换，仍无起色，只得把所存股票以每股20元的原价卖给股东，以渡危机。1922年下半年后，该所在经营北京政府发行的“整理六厘”、“七年常期”、“六九公债”等方面赚了大钱，情况才有所好转。</w:t>
      </w:r>
    </w:p>
    <w:p>
      <w:pPr>
        <w:ind w:left="0" w:right="0" w:firstLine="560"/>
        <w:spacing w:before="450" w:after="450" w:line="312" w:lineRule="auto"/>
      </w:pPr>
      <w:r>
        <w:rPr>
          <w:rFonts w:ascii="宋体" w:hAnsi="宋体" w:eastAsia="宋体" w:cs="宋体"/>
          <w:color w:val="000"/>
          <w:sz w:val="28"/>
          <w:szCs w:val="28"/>
        </w:rPr>
        <w:t xml:space="preserve">事实上当时上海证券物品交易所也在走下坡路。1921年起，由于受世界经济危机的影响，国内银根偏紧，物价低落，产品难销，原来一度兴旺发达的股票交易也冷落了下来，股票指数下跌。尤其是上海证券物品交易所自己发行的股票，虽然每股价格被抬高至3倍以上，实际是靠自己大量吃进方能维持其身价。当金融市场银根偏紧后，许多股票持有者纷纷抛出，换取现金。1922年该所到了几乎无现金交割的地步，形成了第一次“股市风潮”。后来由张静江出面向xxx求援，得到xxx20万元的现金援助，再搭上一笔公债券，才勉强渡过了难关。从此，红极一时的上海证券物品交易所一蹶不振，开始走下坡路。南京xxx成立后，新颁布的《交易所法》中规定：“买卖有价证券或买卖同种物品之交易所，每一区域以设立一所为限”。因上海一地有同类的交易所多家，遂进行了归并。1929年10月，上海证券物品交易所的三个部——花纱部归并于华商纱布交易所，金银部归并于金业交易所，证券部归并于华商证券交易所。华商证券交易所遂成为上海唯一的证券交易所。</w:t>
      </w:r>
    </w:p>
    <w:p>
      <w:pPr>
        <w:ind w:left="0" w:right="0" w:firstLine="560"/>
        <w:spacing w:before="450" w:after="450" w:line="312" w:lineRule="auto"/>
      </w:pPr>
      <w:r>
        <w:rPr>
          <w:rFonts w:ascii="宋体" w:hAnsi="宋体" w:eastAsia="宋体" w:cs="宋体"/>
          <w:color w:val="000"/>
          <w:sz w:val="28"/>
          <w:szCs w:val="28"/>
        </w:rPr>
        <w:t xml:space="preserve">民国初年上海掀起的一股证券交易热潮，是中国近代经济发展的必然产物。公司、企业通过发行股票，集合了社会上的游资，使其转变为生产资本，对当时十分缺乏资本的中国民族工商业来说，起了十分有利的促进作用，政府也通过发行公债而得以解决财政危机。物品证券的交易，不但可以促使工厂企业扩大生产，也加速了商品流通，促使商品经济发展。证券交易所的兴办，通过各种有价证券的交易，更进一步起了融通社会资金和活跃市场的作用。但证券交易的发展是受控于社会生产力和商品经济的发达程度，社会生产越发达，证券上市品种就越多，证券价格的涨落又是随着企业的经营状况和信誉而转移，证券持有者只有当发行该债券的企业盈利时才能获得利益，一且企业受损或是破产，债券持有者就有经济利益严重受损的可能。由于民国初年中国的近代工商业尚不发达，国内金融市场的融通资本不大，所以证券交易虽一时兴旺发达，其中很大成份是投机买卖造成的。当其发展到一定程度后，必然会趋于清淡、冷落。</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第四篇</w:t>
      </w:r>
    </w:p>
    <w:p>
      <w:pPr>
        <w:ind w:left="0" w:right="0" w:firstLine="560"/>
        <w:spacing w:before="450" w:after="450" w:line="312" w:lineRule="auto"/>
      </w:pPr>
      <w:r>
        <w:rPr>
          <w:rFonts w:ascii="宋体" w:hAnsi="宋体" w:eastAsia="宋体" w:cs="宋体"/>
          <w:color w:val="000"/>
          <w:sz w:val="28"/>
          <w:szCs w:val="28"/>
        </w:rPr>
        <w:t xml:space="preserve">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关键词：信丰县;经济发展;报告</w:t>
      </w:r>
    </w:p>
    <w:p>
      <w:pPr>
        <w:ind w:left="0" w:right="0" w:firstLine="560"/>
        <w:spacing w:before="450" w:after="450" w:line="312" w:lineRule="auto"/>
      </w:pPr>
      <w:r>
        <w:rPr>
          <w:rFonts w:ascii="宋体" w:hAnsi="宋体" w:eastAsia="宋体" w:cs="宋体"/>
          <w:color w:val="000"/>
          <w:sz w:val="28"/>
          <w:szCs w:val="28"/>
        </w:rPr>
        <w:t xml:space="preserve">中图分类号：F2文献标识码：Adoi：</w:t>
      </w:r>
    </w:p>
    <w:p>
      <w:pPr>
        <w:ind w:left="0" w:right="0" w:firstLine="560"/>
        <w:spacing w:before="450" w:after="450" w:line="312" w:lineRule="auto"/>
      </w:pPr>
      <w:r>
        <w:rPr>
          <w:rFonts w:ascii="宋体" w:hAnsi="宋体" w:eastAsia="宋体" w:cs="宋体"/>
          <w:color w:val="000"/>
          <w:sz w:val="28"/>
          <w:szCs w:val="28"/>
        </w:rPr>
        <w:t xml:space="preserve">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亿元，与20_年相比，同比增长比例为10%;工业增加值为亿元，与20_年相比，增长比例为;社会消费品零售总额亿元，与20_年相比，同比增长为;实际利用外资为9843万美元，与20_年相比，增长比例为;出口总额为11875万美元，同比增长比例为;财政总收入为亿元，同口径增长为。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1优化经济结构、发展现代服务</w:t>
      </w:r>
    </w:p>
    <w:p>
      <w:pPr>
        <w:ind w:left="0" w:right="0" w:firstLine="560"/>
        <w:spacing w:before="450" w:after="450" w:line="312" w:lineRule="auto"/>
      </w:pPr>
      <w:r>
        <w:rPr>
          <w:rFonts w:ascii="宋体" w:hAnsi="宋体" w:eastAsia="宋体" w:cs="宋体"/>
          <w:color w:val="000"/>
          <w:sz w:val="28"/>
          <w:szCs w:val="28"/>
        </w:rPr>
        <w:t xml:space="preserve">在近几年的发展改革中。信丰县通过招大引优，加快了振兴发展的步伐。单20_年，就争取到355个项目，到位资金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2提高工业水平、加快产业发展</w:t>
      </w:r>
    </w:p>
    <w:p>
      <w:pPr>
        <w:ind w:left="0" w:right="0" w:firstLine="560"/>
        <w:spacing w:before="450" w:after="450" w:line="312" w:lineRule="auto"/>
      </w:pPr>
      <w:r>
        <w:rPr>
          <w:rFonts w:ascii="宋体" w:hAnsi="宋体" w:eastAsia="宋体" w:cs="宋体"/>
          <w:color w:val="000"/>
          <w:sz w:val="28"/>
          <w:szCs w:val="28"/>
        </w:rPr>
        <w:t xml:space="preserve">20_年到20_年，信丰县新增企业近70家，规模以上工业年均增长比例为34%，有14家企业的主营业务收入超亿元。主攻工业、集聚产业……转型升级步伐不断加快。至20_年，第三产业比重同比提高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3促进城乡面貌、完善配套设施</w:t>
      </w:r>
    </w:p>
    <w:p>
      <w:pPr>
        <w:ind w:left="0" w:right="0" w:firstLine="560"/>
        <w:spacing w:before="450" w:after="450" w:line="312" w:lineRule="auto"/>
      </w:pPr>
      <w:r>
        <w:rPr>
          <w:rFonts w:ascii="宋体" w:hAnsi="宋体" w:eastAsia="宋体" w:cs="宋体"/>
          <w:color w:val="000"/>
          <w:sz w:val="28"/>
          <w:szCs w:val="28"/>
        </w:rPr>
        <w:t xml:space="preserve">新丰县实行规划先行、建管并重，促进城乡面貌换新颜。目前，县城人口达31万人、县城建成区面积已达31平方公里、城镇化率为，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公顷绿地，打造新丰新绿城。</w:t>
      </w:r>
    </w:p>
    <w:p>
      <w:pPr>
        <w:ind w:left="0" w:right="0" w:firstLine="560"/>
        <w:spacing w:before="450" w:after="450" w:line="312" w:lineRule="auto"/>
      </w:pPr>
      <w:r>
        <w:rPr>
          <w:rFonts w:ascii="宋体" w:hAnsi="宋体" w:eastAsia="宋体" w:cs="宋体"/>
          <w:color w:val="000"/>
          <w:sz w:val="28"/>
          <w:szCs w:val="28"/>
        </w:rPr>
        <w:t xml:space="preserve">4日益彰显活力、改革重点领域</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第五篇</w:t>
      </w:r>
    </w:p>
    <w:p>
      <w:pPr>
        <w:ind w:left="0" w:right="0" w:firstLine="560"/>
        <w:spacing w:before="450" w:after="450" w:line="312" w:lineRule="auto"/>
      </w:pPr>
      <w:r>
        <w:rPr>
          <w:rFonts w:ascii="宋体" w:hAnsi="宋体" w:eastAsia="宋体" w:cs="宋体"/>
          <w:color w:val="000"/>
          <w:sz w:val="28"/>
          <w:szCs w:val="28"/>
        </w:rPr>
        <w:t xml:space="preserve">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第六篇</w:t>
      </w:r>
    </w:p>
    <w:p>
      <w:pPr>
        <w:ind w:left="0" w:right="0" w:firstLine="560"/>
        <w:spacing w:before="450" w:after="450" w:line="312" w:lineRule="auto"/>
      </w:pPr>
      <w:r>
        <w:rPr>
          <w:rFonts w:ascii="宋体" w:hAnsi="宋体" w:eastAsia="宋体" w:cs="宋体"/>
          <w:color w:val="000"/>
          <w:sz w:val="28"/>
          <w:szCs w:val="28"/>
        </w:rPr>
        <w:t xml:space="preserve">【摘要】实体经济是社会财富的根本源泉，是国民经济的重要基础，是增强综合国力的重要支撑，也是改善人民生活的重要保障。本文对如何大力发展实体经济为实现更高水平、更好质量的发展进行了探讨分析。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【关键词】实体经济;持续发展</w:t>
      </w:r>
    </w:p>
    <w:p>
      <w:pPr>
        <w:ind w:left="0" w:right="0" w:firstLine="560"/>
        <w:spacing w:before="450" w:after="450" w:line="312" w:lineRule="auto"/>
      </w:pPr>
      <w:r>
        <w:rPr>
          <w:rFonts w:ascii="宋体" w:hAnsi="宋体" w:eastAsia="宋体" w:cs="宋体"/>
          <w:color w:val="000"/>
          <w:sz w:val="28"/>
          <w:szCs w:val="28"/>
        </w:rPr>
        <w:t xml:space="preserve">&gt;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（一）做优农业</w:t>
      </w:r>
    </w:p>
    <w:p>
      <w:pPr>
        <w:ind w:left="0" w:right="0" w:firstLine="560"/>
        <w:spacing w:before="450" w:after="450" w:line="312" w:lineRule="auto"/>
      </w:pPr>
      <w:r>
        <w:rPr>
          <w:rFonts w:ascii="宋体" w:hAnsi="宋体" w:eastAsia="宋体" w:cs="宋体"/>
          <w:color w:val="000"/>
          <w:sz w:val="28"/>
          <w:szCs w:val="28"/>
        </w:rPr>
        <w:t xml:space="preserve">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（二）做强工业</w:t>
      </w:r>
    </w:p>
    <w:p>
      <w:pPr>
        <w:ind w:left="0" w:right="0" w:firstLine="560"/>
        <w:spacing w:before="450" w:after="450" w:line="312" w:lineRule="auto"/>
      </w:pPr>
      <w:r>
        <w:rPr>
          <w:rFonts w:ascii="宋体" w:hAnsi="宋体" w:eastAsia="宋体" w:cs="宋体"/>
          <w:color w:val="000"/>
          <w:sz w:val="28"/>
          <w:szCs w:val="28"/>
        </w:rPr>
        <w:t xml:space="preserve">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（三）做实服务业</w:t>
      </w:r>
    </w:p>
    <w:p>
      <w:pPr>
        <w:ind w:left="0" w:right="0" w:firstLine="560"/>
        <w:spacing w:before="450" w:after="450" w:line="312" w:lineRule="auto"/>
      </w:pPr>
      <w:r>
        <w:rPr>
          <w:rFonts w:ascii="宋体" w:hAnsi="宋体" w:eastAsia="宋体" w:cs="宋体"/>
          <w:color w:val="000"/>
          <w:sz w:val="28"/>
          <w:szCs w:val="28"/>
        </w:rPr>
        <w:t xml:space="preserve">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xxx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（四）扩大有效投资</w:t>
      </w:r>
    </w:p>
    <w:p>
      <w:pPr>
        <w:ind w:left="0" w:right="0" w:firstLine="560"/>
        <w:spacing w:before="450" w:after="450" w:line="312" w:lineRule="auto"/>
      </w:pPr>
      <w:r>
        <w:rPr>
          <w:rFonts w:ascii="宋体" w:hAnsi="宋体" w:eastAsia="宋体" w:cs="宋体"/>
          <w:color w:val="000"/>
          <w:sz w:val="28"/>
          <w:szCs w:val="28"/>
        </w:rPr>
        <w:t xml:space="preserve">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（五）力拓展国内外市场</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第七篇</w:t>
      </w:r>
    </w:p>
    <w:p>
      <w:pPr>
        <w:ind w:left="0" w:right="0" w:firstLine="560"/>
        <w:spacing w:before="450" w:after="450" w:line="312" w:lineRule="auto"/>
      </w:pPr>
      <w:r>
        <w:rPr>
          <w:rFonts w:ascii="宋体" w:hAnsi="宋体" w:eastAsia="宋体" w:cs="宋体"/>
          <w:color w:val="000"/>
          <w:sz w:val="28"/>
          <w:szCs w:val="28"/>
        </w:rPr>
        <w:t xml:space="preserve">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关键词：林下经济;经济效率</w:t>
      </w:r>
    </w:p>
    <w:p>
      <w:pPr>
        <w:ind w:left="0" w:right="0" w:firstLine="560"/>
        <w:spacing w:before="450" w:after="450" w:line="312" w:lineRule="auto"/>
      </w:pPr>
      <w:r>
        <w:rPr>
          <w:rFonts w:ascii="宋体" w:hAnsi="宋体" w:eastAsia="宋体" w:cs="宋体"/>
          <w:color w:val="000"/>
          <w:sz w:val="28"/>
          <w:szCs w:val="28"/>
        </w:rPr>
        <w:t xml:space="preserve">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&gt; 三、林下经济的发展对策</w:t>
      </w:r>
    </w:p>
    <w:p>
      <w:pPr>
        <w:ind w:left="0" w:right="0" w:firstLine="560"/>
        <w:spacing w:before="450" w:after="450" w:line="312" w:lineRule="auto"/>
      </w:pPr>
      <w:r>
        <w:rPr>
          <w:rFonts w:ascii="宋体" w:hAnsi="宋体" w:eastAsia="宋体" w:cs="宋体"/>
          <w:color w:val="000"/>
          <w:sz w:val="28"/>
          <w:szCs w:val="28"/>
        </w:rPr>
        <w:t xml:space="preserve">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2025-08-08T21:17:53+08:00</dcterms:created>
  <dcterms:modified xsi:type="dcterms:W3CDTF">2025-08-08T21:17:53+08:00</dcterms:modified>
</cp:coreProperties>
</file>

<file path=docProps/custom.xml><?xml version="1.0" encoding="utf-8"?>
<Properties xmlns="http://schemas.openxmlformats.org/officeDocument/2006/custom-properties" xmlns:vt="http://schemas.openxmlformats.org/officeDocument/2006/docPropsVTypes"/>
</file>