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完整的学术论文范文(必备28篇)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完整的学术论文范文1为了进行管理创新，很多企业建立了研发实验室，或者制定了明确的创新目标。但是有多少企业专门建立一个组织结构来培养管理创新呢?要成为一个管理创新者，首先要做的就是向整个组织推销创新的观念。当面临一个困难时，员工的反应是怎样的...</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教学部组织督导专家杨文川、张俊荣、张树棻、刘继^v^位教授和实践实习科负责老师对21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宋体" w:hAnsi="宋体" w:eastAsia="宋体" w:cs="宋体"/>
          <w:color w:val="000"/>
          <w:sz w:val="28"/>
          <w:szCs w:val="28"/>
        </w:rPr>
        <w:t xml:space="preserve">3、学生态度端正，认真仔细。</w:t>
      </w:r>
    </w:p>
    <w:p>
      <w:pPr>
        <w:ind w:left="0" w:right="0" w:firstLine="560"/>
        <w:spacing w:before="450" w:after="450" w:line="312" w:lineRule="auto"/>
      </w:pPr>
      <w:r>
        <w:rPr>
          <w:rFonts w:ascii="宋体" w:hAnsi="宋体" w:eastAsia="宋体" w:cs="宋体"/>
          <w:color w:val="000"/>
          <w:sz w:val="28"/>
          <w:szCs w:val="28"/>
        </w:rPr>
        <w:t xml:space="preserve">大部分学生的毕业论文(设计)写作按照进度正常进行，只有艺体系的体育教育专业的学生因外出实习的特殊原因，没有完全按照进度进行，但基本上能跟上学校安排的论文时间进度表，其他各系大部分学生都能够遵照指导教师的要求和开题报告中的进度安排完成任务，上交开题报告并且认真仔细，态度端正，完成质量较好。</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少数系对学院的文件理解把握不到位，对有关的工作规范执行随意。个别系毕业论文(设计)工作管理不到位。①开题报告审阅不严，并且没有按时收齐开题报告。②管理、工作计划执行不到位，且没有采取有效的措施进行修正。</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完整的学术论文范文3</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完整的学术论文范文4</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完整的学术论文范文5</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完整的学术论文范文6</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v^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完整的学术论文范文7</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完整的学术论文范文8</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完整的学术论文范文9</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完整的学术论文范文10</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完整的学术论文范文11</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完整的学术论文范文12</w:t>
      </w:r>
    </w:p>
    <w:p>
      <w:pPr>
        <w:ind w:left="0" w:right="0" w:firstLine="560"/>
        <w:spacing w:before="450" w:after="450" w:line="312" w:lineRule="auto"/>
      </w:pPr>
      <w:r>
        <w:rPr>
          <w:rFonts w:ascii="宋体" w:hAnsi="宋体" w:eastAsia="宋体" w:cs="宋体"/>
          <w:color w:val="000"/>
          <w:sz w:val="28"/>
          <w:szCs w:val="28"/>
        </w:rPr>
        <w:t xml:space="preserve">今后一个企业的发展，乃至全国经济的发展，不仅仅取决于资金、资源，更重要的是拥有知识。但这个知识不是固有的、一成不变的;而是创新的知识，所以企业进行管理创新很重要。</w:t>
      </w:r>
    </w:p>
    <w:p>
      <w:pPr>
        <w:ind w:left="0" w:right="0" w:firstLine="560"/>
        <w:spacing w:before="450" w:after="450" w:line="312" w:lineRule="auto"/>
      </w:pPr>
      <w:r>
        <w:rPr>
          <w:rFonts w:ascii="宋体" w:hAnsi="宋体" w:eastAsia="宋体" w:cs="宋体"/>
          <w:color w:val="000"/>
          <w:sz w:val="28"/>
          <w:szCs w:val="28"/>
        </w:rPr>
        <w:t xml:space="preserve">1.市场经济和激烈的市场竞争的要求“以产定销”的时代已经不符合现在市场经济的激烈竞争。信息时代已经到来，给市场经济化、国际化提供了更好的基础。现在社会信息化使企业在产品生产和供应方面的地理概念与时间概念大大淡化，资金流通与商品流通日趋市场化、全球化。不仅给企业带来了发展的机遇，同时也是一种挑战，给企业提出了更高的要求。</w:t>
      </w:r>
    </w:p>
    <w:p>
      <w:pPr>
        <w:ind w:left="0" w:right="0" w:firstLine="560"/>
        <w:spacing w:before="450" w:after="450" w:line="312" w:lineRule="auto"/>
      </w:pPr>
      <w:r>
        <w:rPr>
          <w:rFonts w:ascii="宋体" w:hAnsi="宋体" w:eastAsia="宋体" w:cs="宋体"/>
          <w:color w:val="000"/>
          <w:sz w:val="28"/>
          <w:szCs w:val="28"/>
        </w:rPr>
        <w:t xml:space="preserve">2.企业现状和深化企业改革的要求管理者要合理的组织生产力，同时也要及时的调整生产关系。当今社会正处于飞速发展，生产关系大变革的时期，正在处于由计划经济向市场经济的深刻转变的过程中。所以为了提高企业的效益，经济增长方式必须从粗放经营转到集约经营上来，即由“总量增长型”向“质量效率型”转变。</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完整的学术论文范文13</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选题背景及研究意义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看病难、看病贵”一直是我国人民群众反映较多的就医问题。两千多年前孔子提出的“使老有所终，壮有所用，幼有所长，矜寡孤独废疾者皆有所养”，“是谓大同”的理想“大同社会”已经论及医疗保障的重要性。健康，是使人们生活体现价值的基本潜能之一，而公平享有公共卫生和基本医疗服务是保证人们获得健康的基础和权利。如今，造成人们看病成本居高不下的原因是多样的，医药费用过高便是其中之一。据报道：有48. 9%的人因经济原因有病不到医院门诊看病；29. 6%的病人需要住院而不住院；贫困人群中的2/3是因病致贫或因病返贫⑴。而其主要原因就在于，医药费用已成为一座大山压在老百姓的头上。总体来说，我国的人均医药费用近些年来基本呈上涨势头，在大部分医院，药品收入要占医院总收入的很大比重，而医疗过程中的过度检查治疗问题也一直存在。在20_年，我国全国卫生总费用为亿元，占总GDP的5. 15%;而20_年，医院住院病人人均医药费用和门诊病人次均医药费用，按当年价格分别比上年上涨了 和 [2]，以上这些都是我国20_年的卫生事业发展统计公报中的数据，这些数据表明，如果不能合理有效控制医药费用，我们用社会发展的角度区看，当整个社会的承受能力已经负荷不了不断增长的医药费用，那么经济社会的可持续发展势必会受到一定程度的影响。而在医疗改革正如火如荼进行中的当下如果公立医院不能有效地控制医药费用，依旧高成本地继续运行，那么基本医疗保障制度带给人民群众的好处就会被完全稀释。如何有效地控制医药费用，降低病人看病的成本，已是需要刻不容缓去解决的社会问题。在20_年的全国卫生工作会议上，我国^v^陈竺部长强调指出，中国将在控制医药费用过快增长方面下足功夫，我国公立医院要加强医药费用监控，实施控制医药费用的惠民措施，各地区也要同时科学合理地针对人均门诊、人均住院费用制定相应的控制目标和指标，重点控制不合理检查、不合理用药以及一些重点专科医药费用的快速上涨；各个地区卫生行政部门要定期公布所属医疗机构的医药费用变化信息以便接受社会监督，同时^v^和各地要结合医改监测，并对控费情况进行专项考核和评价[3]。本文拟就新医改背景下针对我国公立医院医药成本控制体系建设这一思路进行探讨，结合市内三级公立医院W医院的经验做法进行研究分析，以期找出有效控制公立医院医药费用、控制老百姓医药成本的有效模式，提出合理的相应意见与建议。</w:t>
      </w:r>
    </w:p>
    <w:p>
      <w:pPr>
        <w:ind w:left="0" w:right="0" w:firstLine="560"/>
        <w:spacing w:before="450" w:after="450" w:line="312" w:lineRule="auto"/>
      </w:pPr>
      <w:r>
        <w:rPr>
          <w:rFonts w:ascii="宋体" w:hAnsi="宋体" w:eastAsia="宋体" w:cs="宋体"/>
          <w:color w:val="000"/>
          <w:sz w:val="28"/>
          <w:szCs w:val="28"/>
        </w:rPr>
        <w:t xml:space="preserve">1. 1. 2研究意义</w:t>
      </w:r>
    </w:p>
    <w:p>
      <w:pPr>
        <w:ind w:left="0" w:right="0" w:firstLine="560"/>
        <w:spacing w:before="450" w:after="450" w:line="312" w:lineRule="auto"/>
      </w:pPr>
      <w:r>
        <w:rPr>
          <w:rFonts w:ascii="宋体" w:hAnsi="宋体" w:eastAsia="宋体" w:cs="宋体"/>
          <w:color w:val="000"/>
          <w:sz w:val="28"/>
          <w:szCs w:val="28"/>
        </w:rPr>
        <w:t xml:space="preserve">医药改革的重点之一就是解决看病贵的问题，而这一问题的解决又不得不牵涉到医药费用增长的控制问题。因此，本文选择上海某三级医院W医院为例，着重探讨研究公立医院如何在医疗体制改革的大背景下，合理有效地进行医药成本的控制，实行战略管理。根据本文的研究背景，研究意义在于：</w:t>
      </w:r>
    </w:p>
    <w:p>
      <w:pPr>
        <w:ind w:left="0" w:right="0" w:firstLine="560"/>
        <w:spacing w:before="450" w:after="450" w:line="312" w:lineRule="auto"/>
      </w:pPr>
      <w:r>
        <w:rPr>
          <w:rFonts w:ascii="宋体" w:hAnsi="宋体" w:eastAsia="宋体" w:cs="宋体"/>
          <w:color w:val="000"/>
          <w:sz w:val="28"/>
          <w:szCs w:val="28"/>
        </w:rPr>
        <w:t xml:space="preserve">1.从理论上找出公立医院如何控制医药成本的增长，为医药费用改革的实践提供一定的理论依据，丰富了卫生经济学的研究内容以及为我国医疗体制改革提出了相关建议。</w:t>
      </w:r>
    </w:p>
    <w:p>
      <w:pPr>
        <w:ind w:left="0" w:right="0" w:firstLine="560"/>
        <w:spacing w:before="450" w:after="450" w:line="312" w:lineRule="auto"/>
      </w:pPr>
      <w:r>
        <w:rPr>
          <w:rFonts w:ascii="宋体" w:hAnsi="宋体" w:eastAsia="宋体" w:cs="宋体"/>
          <w:color w:val="000"/>
          <w:sz w:val="28"/>
          <w:szCs w:val="28"/>
        </w:rPr>
        <w:t xml:space="preserve">2.研究公立医院医药费用控制的有效性，有利于解决群众反应强烈的“看病贵、药费贵”问题，有利于促进公立医院改变当下“以药养医”等运行模式，从而实现其科学而规范的发展，合理的医疗服务价格对改善我国老百姓的“看病贵”的这一现象有着相当直接的效果，同时能够保证我国医疗机构的可持续健康发展，并对当前正在进行的医疗卫生体制改革具有极为重要和深远的意义。</w:t>
      </w:r>
    </w:p>
    <w:p>
      <w:pPr>
        <w:ind w:left="0" w:right="0" w:firstLine="560"/>
        <w:spacing w:before="450" w:after="450" w:line="312" w:lineRule="auto"/>
      </w:pPr>
      <w:r>
        <w:rPr>
          <w:rFonts w:ascii="宋体" w:hAnsi="宋体" w:eastAsia="宋体" w:cs="宋体"/>
          <w:color w:val="000"/>
          <w:sz w:val="28"/>
          <w:szCs w:val="28"/>
        </w:rPr>
        <w:t xml:space="preserve">第2章新医改背景下医药成本分析</w:t>
      </w:r>
    </w:p>
    <w:p>
      <w:pPr>
        <w:ind w:left="0" w:right="0" w:firstLine="560"/>
        <w:spacing w:before="450" w:after="450" w:line="312" w:lineRule="auto"/>
      </w:pPr>
      <w:r>
        <w:rPr>
          <w:rFonts w:ascii="宋体" w:hAnsi="宋体" w:eastAsia="宋体" w:cs="宋体"/>
          <w:color w:val="000"/>
          <w:sz w:val="28"/>
          <w:szCs w:val="28"/>
        </w:rPr>
        <w:t xml:space="preserve">我国新医改政策概述</w:t>
      </w:r>
    </w:p>
    <w:p>
      <w:pPr>
        <w:ind w:left="0" w:right="0" w:firstLine="560"/>
        <w:spacing w:before="450" w:after="450" w:line="312" w:lineRule="auto"/>
      </w:pPr>
      <w:r>
        <w:rPr>
          <w:rFonts w:ascii="宋体" w:hAnsi="宋体" w:eastAsia="宋体" w:cs="宋体"/>
          <w:color w:val="000"/>
          <w:sz w:val="28"/>
          <w:szCs w:val="28"/>
        </w:rPr>
        <w:t xml:space="preserve">我国医疗卫生体制改革总体回顾和评析</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完整的学术论文范文14</w:t>
      </w:r>
    </w:p>
    <w:p>
      <w:pPr>
        <w:ind w:left="0" w:right="0" w:firstLine="560"/>
        <w:spacing w:before="450" w:after="450" w:line="312" w:lineRule="auto"/>
      </w:pPr>
      <w:r>
        <w:rPr>
          <w:rFonts w:ascii="宋体" w:hAnsi="宋体" w:eastAsia="宋体" w:cs="宋体"/>
          <w:color w:val="000"/>
          <w:sz w:val="28"/>
          <w:szCs w:val="28"/>
        </w:rPr>
        <w:t xml:space="preserve">农村人情礼俗消费分析</w:t>
      </w:r>
    </w:p>
    <w:p>
      <w:pPr>
        <w:ind w:left="0" w:right="0" w:firstLine="560"/>
        <w:spacing w:before="450" w:after="450" w:line="312" w:lineRule="auto"/>
      </w:pPr>
      <w:r>
        <w:rPr>
          <w:rFonts w:ascii="宋体" w:hAnsi="宋体" w:eastAsia="宋体" w:cs="宋体"/>
          <w:color w:val="000"/>
          <w:sz w:val="28"/>
          <w:szCs w:val="28"/>
        </w:rPr>
        <w:t xml:space="preserve">摘要：伴随着农村经济发展和农民生活水平提高，农民的人情礼俗消费支出也随之水涨船高，传统朴素的人际互助与交往正在被异化成令人生厌的功利性人情礼俗消费。本文对s村农民的人情礼俗消费现状进行描述，运用社会交换理论对其进行解读和分析，倡导适度的人情礼俗消费，以减少农民负担，促进农村人际关系和谐。</w:t>
      </w:r>
    </w:p>
    <w:p>
      <w:pPr>
        <w:ind w:left="0" w:right="0" w:firstLine="560"/>
        <w:spacing w:before="450" w:after="450" w:line="312" w:lineRule="auto"/>
      </w:pPr>
      <w:r>
        <w:rPr>
          <w:rFonts w:ascii="宋体" w:hAnsi="宋体" w:eastAsia="宋体" w:cs="宋体"/>
          <w:color w:val="000"/>
          <w:sz w:val="28"/>
          <w:szCs w:val="28"/>
        </w:rPr>
        <w:t xml:space="preserve">关键词：人情消费;农村礼俗;社会交换理论</w:t>
      </w:r>
    </w:p>
    <w:p>
      <w:pPr>
        <w:ind w:left="0" w:right="0" w:firstLine="560"/>
        <w:spacing w:before="450" w:after="450" w:line="312" w:lineRule="auto"/>
      </w:pPr>
      <w:r>
        <w:rPr>
          <w:rFonts w:ascii="宋体" w:hAnsi="宋体" w:eastAsia="宋体" w:cs="宋体"/>
          <w:color w:val="000"/>
          <w:sz w:val="28"/>
          <w:szCs w:val="28"/>
        </w:rPr>
        <w:t xml:space="preserve">礼俗消费是指人们在风俗习惯的典礼仪式活动中的消费行为，包括物质形式与货币形式。例如在我国传统节日春节中，亲友之间互赠礼物表示祝福，长辈给晚辈的压岁钱等。所谓人情消费，是指由于人际关系而非自身的直接消费支付给他人的支出，是一种社会交往行为，目的是表达祝福心情和获得人际交往中的声望和社会支持。人情礼俗消费支出即是指在风俗习惯典礼仪式上的人情消费支出，也称为“随礼”。</w:t>
      </w:r>
    </w:p>
    <w:p>
      <w:pPr>
        <w:ind w:left="0" w:right="0" w:firstLine="560"/>
        <w:spacing w:before="450" w:after="450" w:line="312" w:lineRule="auto"/>
      </w:pPr>
      <w:r>
        <w:rPr>
          <w:rFonts w:ascii="宋体" w:hAnsi="宋体" w:eastAsia="宋体" w:cs="宋体"/>
          <w:color w:val="000"/>
          <w:sz w:val="28"/>
          <w:szCs w:val="28"/>
        </w:rPr>
        <w:t xml:space="preserve">一、S村人情礼俗消费发展现状描述</w:t>
      </w:r>
    </w:p>
    <w:p>
      <w:pPr>
        <w:ind w:left="0" w:right="0" w:firstLine="560"/>
        <w:spacing w:before="450" w:after="450" w:line="312" w:lineRule="auto"/>
      </w:pPr>
      <w:r>
        <w:rPr>
          <w:rFonts w:ascii="宋体" w:hAnsi="宋体" w:eastAsia="宋体" w:cs="宋体"/>
          <w:color w:val="000"/>
          <w:sz w:val="28"/>
          <w:szCs w:val="28"/>
        </w:rPr>
        <w:t xml:space="preserve">调查显示，S村的人情礼俗消费呈现出3个特点：</w:t>
      </w:r>
    </w:p>
    <w:p>
      <w:pPr>
        <w:ind w:left="0" w:right="0" w:firstLine="560"/>
        <w:spacing w:before="450" w:after="450" w:line="312" w:lineRule="auto"/>
      </w:pPr>
      <w:r>
        <w:rPr>
          <w:rFonts w:ascii="宋体" w:hAnsi="宋体" w:eastAsia="宋体" w:cs="宋体"/>
          <w:color w:val="000"/>
          <w:sz w:val="28"/>
          <w:szCs w:val="28"/>
        </w:rPr>
        <w:t xml:space="preserve">1、人情礼俗消费的种类逐渐增多。20世纪七八十年代，村中的人情礼俗消费支出主要是围绕岁时周期和人生周期两大节律展开。岁时周期中春节是一个重要的节俗，村民们走亲会客，互送礼物表达祝福，长辈给晚辈压岁钱祝愿健康成长。出生礼、婚礼、葬礼构成了人生周期的三大庆典，村民们会准备酒宴，广发请帖，宴请亲朋。由于农村的生产方式多以家庭为单位，家庭之间相对独立，庆祝人生周期的三大庆典便成了家族聚会、亲友互相交流的机会。而近几年，乔迁新居、考上大学、参军获奖、生意开张等也成为请客收礼的名目，造成了人情礼俗消费支出增多。</w:t>
      </w:r>
    </w:p>
    <w:p>
      <w:pPr>
        <w:ind w:left="0" w:right="0" w:firstLine="560"/>
        <w:spacing w:before="450" w:after="450" w:line="312" w:lineRule="auto"/>
      </w:pPr>
      <w:r>
        <w:rPr>
          <w:rFonts w:ascii="宋体" w:hAnsi="宋体" w:eastAsia="宋体" w:cs="宋体"/>
          <w:color w:val="000"/>
          <w:sz w:val="28"/>
          <w:szCs w:val="28"/>
        </w:rPr>
        <w:t xml:space="preserve">2、人情礼俗消费支出由物质形式演变为货币形式。且礼金数额逐渐攀升。以前农村遇到哪家结婚生子、老人生日，一般会赠送一些鸡蛋、面点或土特产品等，也有在婚礼时送些日常用品的。礼金大约都在二三十元，五十元并不常见，如今只有关系最疏离的邻居才会送出五十元礼金。调查中发现。现在农村人情礼俗交往中互赠礼物的现象已经逐渐减少，多是礼金与礼物相结合，而且礼金的数额逐渐增加，由原米的二三十元，上涨至一二百元，关系紧密的亲友甚至会达到500-1000元。人际关系的亲疏等同于礼金的多少，而且本着回礼要比收礼时稍多以表达感谢的原则。礼金数额也在逐渐攀升。</w:t>
      </w:r>
    </w:p>
    <w:p>
      <w:pPr>
        <w:ind w:left="0" w:right="0" w:firstLine="560"/>
        <w:spacing w:before="450" w:after="450" w:line="312" w:lineRule="auto"/>
      </w:pPr>
      <w:r>
        <w:rPr>
          <w:rFonts w:ascii="宋体" w:hAnsi="宋体" w:eastAsia="宋体" w:cs="宋体"/>
          <w:color w:val="000"/>
          <w:sz w:val="28"/>
          <w:szCs w:val="28"/>
        </w:rPr>
        <w:t xml:space="preserve">3、人情礼俗消费支出的范围不断扩大。由于S村经济的发展，使得村民们自主选择的发展方向增多，近几年来，S村由一个传统的粮食种植村发展成为一个集蔬菜种植、家庭养殖业和外出务工等多元经济收入相结合的村庄，村民收入稳步提高、生活条件明显改善，这些促进了人际交往圈的不断扩大。村民们过去的人际交往范围有亲缘关系较近的亲属、朋友与邻居，随着农民外出务工的机会增多，工友、同事、一般亲属和更大范围的乡亲也纳入了人情礼俗交往范围，这样，势必会增加人情礼俗消费支出的机会。调查中有村民反映说过去一年中能碰到几次随礼的事情，而现在几乎每月都有，虽然有些是不情愿参加的，但是想到以后交往中可能遇到的尴尬。也只能无奈前往。</w:t>
      </w:r>
    </w:p>
    <w:p>
      <w:pPr>
        <w:ind w:left="0" w:right="0" w:firstLine="560"/>
        <w:spacing w:before="450" w:after="450" w:line="312" w:lineRule="auto"/>
      </w:pPr>
      <w:r>
        <w:rPr>
          <w:rFonts w:ascii="宋体" w:hAnsi="宋体" w:eastAsia="宋体" w:cs="宋体"/>
          <w:color w:val="000"/>
          <w:sz w:val="28"/>
          <w:szCs w:val="28"/>
        </w:rPr>
        <w:t xml:space="preserve">二、应用社会交换理论对人情礼俗消费的分析</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完整的学术论文范文15</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完整的学术论文范文16</w:t>
      </w:r>
    </w:p>
    <w:p>
      <w:pPr>
        <w:ind w:left="0" w:right="0" w:firstLine="560"/>
        <w:spacing w:before="450" w:after="450" w:line="312" w:lineRule="auto"/>
      </w:pPr>
      <w:r>
        <w:rPr>
          <w:rFonts w:ascii="宋体" w:hAnsi="宋体" w:eastAsia="宋体" w:cs="宋体"/>
          <w:color w:val="000"/>
          <w:sz w:val="28"/>
          <w:szCs w:val="28"/>
        </w:rPr>
        <w:t xml:space="preserve">硕士学位论文或博士学位论文，一般应包括下述几部分：</w:t>
      </w:r>
    </w:p>
    <w:p>
      <w:pPr>
        <w:ind w:left="0" w:right="0" w:firstLine="560"/>
        <w:spacing w:before="450" w:after="450" w:line="312" w:lineRule="auto"/>
      </w:pPr>
      <w:r>
        <w:rPr>
          <w:rFonts w:ascii="宋体" w:hAnsi="宋体" w:eastAsia="宋体" w:cs="宋体"/>
          <w:color w:val="000"/>
          <w:sz w:val="28"/>
          <w:szCs w:val="28"/>
        </w:rPr>
        <w:t xml:space="preserve">1. 题目：应能概括整个论文最重要的内容，要求简明、恰当、引人注目，一般不宜超过20个字</w:t>
      </w:r>
    </w:p>
    <w:p>
      <w:pPr>
        <w:ind w:left="0" w:right="0" w:firstLine="560"/>
        <w:spacing w:before="450" w:after="450" w:line="312" w:lineRule="auto"/>
      </w:pPr>
      <w:r>
        <w:rPr>
          <w:rFonts w:ascii="宋体" w:hAnsi="宋体" w:eastAsia="宋体" w:cs="宋体"/>
          <w:color w:val="000"/>
          <w:sz w:val="28"/>
          <w:szCs w:val="28"/>
        </w:rPr>
        <w:t xml:space="preserve">2. 中文摘要：应说明本论文的目的、研究方法、成果和结论。要突出本论文的创造性成果或新见解。语言力求精炼、准确。在中文摘要的下方另起一行，注明本论文的关键词(3～5个)</w:t>
      </w:r>
    </w:p>
    <w:p>
      <w:pPr>
        <w:ind w:left="0" w:right="0" w:firstLine="560"/>
        <w:spacing w:before="450" w:after="450" w:line="312" w:lineRule="auto"/>
      </w:pPr>
      <w:r>
        <w:rPr>
          <w:rFonts w:ascii="宋体" w:hAnsi="宋体" w:eastAsia="宋体" w:cs="宋体"/>
          <w:color w:val="000"/>
          <w:sz w:val="28"/>
          <w:szCs w:val="28"/>
        </w:rPr>
        <w:t xml:space="preserve">3. 英文摘要：内容与中文摘要相对应</w:t>
      </w:r>
    </w:p>
    <w:p>
      <w:pPr>
        <w:ind w:left="0" w:right="0" w:firstLine="560"/>
        <w:spacing w:before="450" w:after="450" w:line="312" w:lineRule="auto"/>
      </w:pPr>
      <w:r>
        <w:rPr>
          <w:rFonts w:ascii="宋体" w:hAnsi="宋体" w:eastAsia="宋体" w:cs="宋体"/>
          <w:color w:val="000"/>
          <w:sz w:val="28"/>
          <w:szCs w:val="28"/>
        </w:rPr>
        <w:t xml:space="preserve">4.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5. 绪论(引言)：内容为本研究领域的国内外现状，本论文所要解决的问题，该研究工作在经济建设、科技进步和社会发展等某方面的实用价值与理论意义。</w:t>
      </w:r>
    </w:p>
    <w:p>
      <w:pPr>
        <w:ind w:left="0" w:right="0" w:firstLine="560"/>
        <w:spacing w:before="450" w:after="450" w:line="312" w:lineRule="auto"/>
      </w:pPr>
      <w:r>
        <w:rPr>
          <w:rFonts w:ascii="宋体" w:hAnsi="宋体" w:eastAsia="宋体" w:cs="宋体"/>
          <w:color w:val="000"/>
          <w:sz w:val="28"/>
          <w:szCs w:val="28"/>
        </w:rPr>
        <w:t xml:space="preserve">6. 正文：学位论文的主体。(学科专业不同、论文的选题不同，可以有不同的写作方式。)</w:t>
      </w:r>
    </w:p>
    <w:p>
      <w:pPr>
        <w:ind w:left="0" w:right="0" w:firstLine="560"/>
        <w:spacing w:before="450" w:after="450" w:line="312" w:lineRule="auto"/>
      </w:pPr>
      <w:r>
        <w:rPr>
          <w:rFonts w:ascii="宋体" w:hAnsi="宋体" w:eastAsia="宋体" w:cs="宋体"/>
          <w:color w:val="000"/>
          <w:sz w:val="28"/>
          <w:szCs w:val="28"/>
        </w:rPr>
        <w:t xml:space="preserve">7. 结论：要求明确、精炼、完整、准确地总结出自己创造性成果或新见解。(应严格区分本人的研究成果与导师或其他人的科研成果的界限)</w:t>
      </w:r>
    </w:p>
    <w:p>
      <w:pPr>
        <w:ind w:left="0" w:right="0" w:firstLine="560"/>
        <w:spacing w:before="450" w:after="450" w:line="312" w:lineRule="auto"/>
      </w:pPr>
      <w:r>
        <w:rPr>
          <w:rFonts w:ascii="宋体" w:hAnsi="宋体" w:eastAsia="宋体" w:cs="宋体"/>
          <w:color w:val="000"/>
          <w:sz w:val="28"/>
          <w:szCs w:val="28"/>
        </w:rPr>
        <w:t xml:space="preserve">8. 参考文献：按学位论文中所引用文献的顺序，列于文末</w:t>
      </w:r>
    </w:p>
    <w:p>
      <w:pPr>
        <w:ind w:left="0" w:right="0" w:firstLine="560"/>
        <w:spacing w:before="450" w:after="450" w:line="312" w:lineRule="auto"/>
      </w:pPr>
      <w:r>
        <w:rPr>
          <w:rFonts w:ascii="宋体" w:hAnsi="宋体" w:eastAsia="宋体" w:cs="宋体"/>
          <w:color w:val="000"/>
          <w:sz w:val="28"/>
          <w:szCs w:val="28"/>
        </w:rPr>
        <w:t xml:space="preserve">9. 附录(只限必要时采用)：包括放在正文内过分冗长的公式推导、以备他人阅读方便所需的辅助性数学工具、重复性的数据图表、论文使用的符号意义、单位缩写、程序全文及有关说明等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完整的学术论文范文17</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完整的学术论文范文18</w:t>
      </w:r>
    </w:p>
    <w:p>
      <w:pPr>
        <w:ind w:left="0" w:right="0" w:firstLine="560"/>
        <w:spacing w:before="450" w:after="450" w:line="312" w:lineRule="auto"/>
      </w:pPr>
      <w:r>
        <w:rPr>
          <w:rFonts w:ascii="宋体" w:hAnsi="宋体" w:eastAsia="宋体" w:cs="宋体"/>
          <w:color w:val="000"/>
          <w:sz w:val="28"/>
          <w:szCs w:val="28"/>
        </w:rPr>
        <w:t xml:space="preserve">学术论文是对某个科学领域中的学术问题进行研究后表述科学研究成果的理论文章。学术论文的写作是非常重要的，它是衡量一个人学术水平和科研能力的重要标志。在学术论文撰写中，选题与选材是头等重要的问题。一篇学术论文的价值关键并不只在写作的技巧，也要注意研究工作本身。在于你选择了什么课题，并在这个特定主题下选择了什么典型材料来表述研究成果。科学研究的实践证明，只有选择了有意义的课题，才有可能收到较好的研究成果，写出较有价值的学术论文。所以学术论文的选题和选材，是研究工作开展前具有重大意义的一步，是必不可少的准备工作。学术论文，就是用系统的、专门的知识来讨论或研究某种问题或研究成果的学理性文章。具有学术性、科学性、创造性、学理性。</w:t>
      </w:r>
    </w:p>
    <w:p>
      <w:pPr>
        <w:ind w:left="0" w:right="0" w:firstLine="560"/>
        <w:spacing w:before="450" w:after="450" w:line="312" w:lineRule="auto"/>
      </w:pPr>
      <w:r>
        <w:rPr>
          <w:rFonts w:ascii="宋体" w:hAnsi="宋体" w:eastAsia="宋体" w:cs="宋体"/>
          <w:color w:val="000"/>
          <w:sz w:val="28"/>
          <w:szCs w:val="28"/>
        </w:rPr>
        <w:t xml:space="preserve">基本类别</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完整的学术论文范文19</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完整的学术论文范文20</w:t>
      </w:r>
    </w:p>
    <w:p>
      <w:pPr>
        <w:ind w:left="0" w:right="0" w:firstLine="560"/>
        <w:spacing w:before="450" w:after="450" w:line="312" w:lineRule="auto"/>
      </w:pPr>
      <w:r>
        <w:rPr>
          <w:rFonts w:ascii="宋体" w:hAnsi="宋体" w:eastAsia="宋体" w:cs="宋体"/>
          <w:color w:val="000"/>
          <w:sz w:val="28"/>
          <w:szCs w:val="28"/>
        </w:rPr>
        <w:t xml:space="preserve">第 1 章 绪 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石油化工，主要指石油炼制生产的汽油、煤油、甲醇、PTA、对二甲苯等产品，我国是当前主要能源的主要供应者。我国 1995 年生产的燃料油为 8 千万吨。目前，全世界石油和天然气消费量约占总能耗量 60%。随着经济高速持续的发展，我国对化工产品 的需求年均增长速度一直居高不下。自中国成功加入世界贸易组织后，塑料制品、纺织品和轮胎等下游制品出口量的大幅提高，极大地带动了我国石化产品市场发展，石化 产品需求每年都以两位数的速度增长。20_ 年我国乙烯当量消费 万吨，合成树脂、合成纤维、合成橡胶消费量分别达到 3335 万吨、1298 万吨和 220 万吨。20_ 年爆发的金融危机对世界各国造成了巨大损失，拖累了世界经济增长的步伐。危机过后，各国都在寻找下一轮经济增长的动力，并开始大力关注对国民经济发展和国家安全具有重大影响力的战略性新兴产业的培育。战略性新兴产业已经成为各国走向经济复兴的选择和重点，必将改变世界经济增长的轨迹和旧有的格局。我国也将发展战略性新兴产业提高到 了前所未有的高度。20_ 年 3 月 5 日，“大力培 育战略性新兴产业”首次被写入《政府工作报告》。目前，国家相关部委陆续发布或正在酝酿 一系列相关政策，为新兴战略性产业布局。石化产业是我国国民经济的基础性产业，经过多年的发展，产业综合实力有了较大提高，发展战略性新兴产业为石化产业调整升级带来契机。中国石油作为国有 控股的大型石油企业，应该充分利用 石化产业结果调整带来的契机，针对化工产品区 域分布的差异，制定行之有效的营销策略。随着中国与世界各国经济交往的不断深化，中国化工销售企业面临着日益激烈的竞争，现在中国化工产品市场由国企、民企、外商三分天下，中国石油化工销售企业已经完全市场化运作，为适应做大做强企业，不仅销售集团自身生产的化工产品，而且还需要进行集团自购的产品销售，并从事各类化工产品的进出口销售，实现了统销、扩销一体化，以增强企业竞争力。而且对于集团内自产的商品，也全部采用买断方式购入，即产品下生产线就确定购入价格（即销售企业采购成本），与生产企业进行结算，此价格不会随着市场波动而调整。近年来随着市场持续走软，下游需求不旺，市场不确定因素进一步增强，化工产品销售面临巨大压力，各种利率风险、票据风险、汇率风险、价格风险、产品销售及库存风险显著提高，使得销售企业财务风险陡然加大，传统财务理论中的持续经营假设逐渐松动，企业面临的不确定性日益增大，人们对这些不确定性认识的局限，不可避免地会产生财务危机。如果企业出现财务危机而没有 事先建立发现危机的机制，就不能加以防范，给企业造成巨大的危害。因此，企业应 居安思危，建立有效的财务风险预警与控制机制，对企业外部金融环境和内部控制制度及财务状况进行实时监控，一旦发现某种异常征兆 就应着手应变，以避免或减少对企业的破坏。</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化工销售企业在整个化工产业链中具有极为重要的地位，建立化工销售企业的财务预警与控制机制具有极为重要的意义。本文的研究目的如下：</w:t>
      </w:r>
    </w:p>
    <w:p>
      <w:pPr>
        <w:ind w:left="0" w:right="0" w:firstLine="560"/>
        <w:spacing w:before="450" w:after="450" w:line="312" w:lineRule="auto"/>
      </w:pPr>
      <w:r>
        <w:rPr>
          <w:rFonts w:ascii="宋体" w:hAnsi="宋体" w:eastAsia="宋体" w:cs="宋体"/>
          <w:color w:val="000"/>
          <w:sz w:val="28"/>
          <w:szCs w:val="28"/>
        </w:rPr>
        <w:t xml:space="preserve">（1）分析 A 化工销售公司的风险预警警源，剖析 A 公司财务风险 的影响因素。首先梳理目前已有的关于企业财务风险预警与控制方面的理论成果，分析已有成果中存在的 不足之处，结合 A 化工销售公司的特点，分析 A 公司财务风险预警警源及预警机制的影响因素，为 A 公司财务风险预警与控制机制的建立打下基础。</w:t>
      </w:r>
    </w:p>
    <w:p>
      <w:pPr>
        <w:ind w:left="0" w:right="0" w:firstLine="560"/>
        <w:spacing w:before="450" w:after="450" w:line="312" w:lineRule="auto"/>
      </w:pPr>
      <w:r>
        <w:rPr>
          <w:rFonts w:ascii="宋体" w:hAnsi="宋体" w:eastAsia="宋体" w:cs="宋体"/>
          <w:color w:val="000"/>
          <w:sz w:val="28"/>
          <w:szCs w:val="28"/>
        </w:rPr>
        <w:t xml:space="preserve">（2）建立 A 化工销售公司财务风险预警与控制机制。通过对 A 化工销售公司的财务风险预警警源分析，风险预警与控制的影响因素分析，建立一套适合 A 公司的财务风险预警体系，为 A 公司做好财务风险预警管理工作提供理论指导。同时也完善企业风险管理理论体系，丰富企业风险预警管理的方法。</w:t>
      </w:r>
    </w:p>
    <w:p>
      <w:pPr>
        <w:ind w:left="0" w:right="0" w:firstLine="560"/>
        <w:spacing w:before="450" w:after="450" w:line="312" w:lineRule="auto"/>
      </w:pPr>
      <w:r>
        <w:rPr>
          <w:rFonts w:ascii="宋体" w:hAnsi="宋体" w:eastAsia="宋体" w:cs="宋体"/>
          <w:color w:val="000"/>
          <w:sz w:val="28"/>
          <w:szCs w:val="28"/>
        </w:rPr>
        <w:t xml:space="preserve">第 2 章 财务风险预警相关理论</w:t>
      </w:r>
    </w:p>
    <w:p>
      <w:pPr>
        <w:ind w:left="0" w:right="0" w:firstLine="560"/>
        <w:spacing w:before="450" w:after="450" w:line="312" w:lineRule="auto"/>
      </w:pPr>
      <w:r>
        <w:rPr>
          <w:rFonts w:ascii="宋体" w:hAnsi="宋体" w:eastAsia="宋体" w:cs="宋体"/>
          <w:color w:val="000"/>
          <w:sz w:val="28"/>
          <w:szCs w:val="28"/>
        </w:rPr>
        <w:t xml:space="preserve">财务风险理论</w:t>
      </w:r>
    </w:p>
    <w:p>
      <w:pPr>
        <w:ind w:left="0" w:right="0" w:firstLine="560"/>
        <w:spacing w:before="450" w:after="450" w:line="312" w:lineRule="auto"/>
      </w:pPr>
      <w:r>
        <w:rPr>
          <w:rFonts w:ascii="宋体" w:hAnsi="宋体" w:eastAsia="宋体" w:cs="宋体"/>
          <w:color w:val="000"/>
          <w:sz w:val="28"/>
          <w:szCs w:val="28"/>
        </w:rPr>
        <w:t xml:space="preserve">财务风险概念界定</w:t>
      </w:r>
    </w:p>
    <w:p>
      <w:pPr>
        <w:ind w:left="0" w:right="0" w:firstLine="560"/>
        <w:spacing w:before="450" w:after="450" w:line="312" w:lineRule="auto"/>
      </w:pPr>
      <w:r>
        <w:rPr>
          <w:rFonts w:ascii="宋体" w:hAnsi="宋体" w:eastAsia="宋体" w:cs="宋体"/>
          <w:color w:val="000"/>
          <w:sz w:val="28"/>
          <w:szCs w:val="28"/>
        </w:rPr>
        <w:t xml:space="preserve">对风险概念的探讨由来已久，不同学者总不同角度提出了自己的见解，但至今没有统一的认识。美国学者弗兰克将风险定义为可测定的不确定性，认为经济主体可以根据所获取的经济信息确定未来不确定性的概率分布。威廉姆斯则将风险定义为在一定时间内可能发生的各种结果的差异，显然差异越大，风险越大。威廉认为风险是指未来事物结果与预期结果的偏离程度，这种偏离程度受到主观意识的影响。海耶斯则从损失大小的角度提出了风险的概念，认为风险是事物发生后给经济主体带来损失的可能性。日本学者五井勋认为风险是可能给经济主体带来损失的各种不确定性的变化。从学者们对风险的认识中可以看出，风险应该包括三个基本要素：一是不确定性，即风险的存在必须基于未来的某种不确定性，确定的事物不能构成风险；二是可度量性，即对未来的不确定性可以给出一个定量的描述，如果是随机现象则应该可以给出不同结果的概率分布；三是损失性，风险可以给经济主体带来损失，正是对这种损失的担忧才使得人们对风险的关注。在前人研究的基础上，结合对风险特性的分析，本文认为风险是未来不确定性的损失。</w:t>
      </w:r>
    </w:p>
    <w:p>
      <w:pPr>
        <w:ind w:left="0" w:right="0" w:firstLine="560"/>
        <w:spacing w:before="450" w:after="450" w:line="312" w:lineRule="auto"/>
      </w:pPr>
      <w:r>
        <w:rPr>
          <w:rFonts w:ascii="宋体" w:hAnsi="宋体" w:eastAsia="宋体" w:cs="宋体"/>
          <w:color w:val="000"/>
          <w:sz w:val="28"/>
          <w:szCs w:val="28"/>
        </w:rPr>
        <w:t xml:space="preserve">第 3 章 A 化工销售公司财务风险分析........14</w:t>
      </w:r>
    </w:p>
    <w:p>
      <w:pPr>
        <w:ind w:left="0" w:right="0" w:firstLine="560"/>
        <w:spacing w:before="450" w:after="450" w:line="312" w:lineRule="auto"/>
      </w:pPr>
      <w:r>
        <w:rPr>
          <w:rFonts w:ascii="宋体" w:hAnsi="宋体" w:eastAsia="宋体" w:cs="宋体"/>
          <w:color w:val="000"/>
          <w:sz w:val="28"/>
          <w:szCs w:val="28"/>
        </w:rPr>
        <w:t xml:space="preserve">A 化工销售公司简介.......14</w:t>
      </w:r>
    </w:p>
    <w:p>
      <w:pPr>
        <w:ind w:left="0" w:right="0" w:firstLine="560"/>
        <w:spacing w:before="450" w:after="450" w:line="312" w:lineRule="auto"/>
      </w:pPr>
      <w:r>
        <w:rPr>
          <w:rFonts w:ascii="宋体" w:hAnsi="宋体" w:eastAsia="宋体" w:cs="宋体"/>
          <w:color w:val="000"/>
          <w:sz w:val="28"/>
          <w:szCs w:val="28"/>
        </w:rPr>
        <w:t xml:space="preserve">A 化工销售公司财务现状分析.........15</w:t>
      </w:r>
    </w:p>
    <w:p>
      <w:pPr>
        <w:ind w:left="0" w:right="0" w:firstLine="560"/>
        <w:spacing w:before="450" w:after="450" w:line="312" w:lineRule="auto"/>
      </w:pPr>
      <w:r>
        <w:rPr>
          <w:rFonts w:ascii="宋体" w:hAnsi="宋体" w:eastAsia="宋体" w:cs="宋体"/>
          <w:color w:val="000"/>
          <w:sz w:val="28"/>
          <w:szCs w:val="28"/>
        </w:rPr>
        <w:t xml:space="preserve">当前经济环境分析 .......15</w:t>
      </w:r>
    </w:p>
    <w:p>
      <w:pPr>
        <w:ind w:left="0" w:right="0" w:firstLine="560"/>
        <w:spacing w:before="450" w:after="450" w:line="312" w:lineRule="auto"/>
      </w:pPr>
      <w:r>
        <w:rPr>
          <w:rFonts w:ascii="宋体" w:hAnsi="宋体" w:eastAsia="宋体" w:cs="宋体"/>
          <w:color w:val="000"/>
          <w:sz w:val="28"/>
          <w:szCs w:val="28"/>
        </w:rPr>
        <w:t xml:space="preserve">A 化工销售公司财务管理现状分析 .........17</w:t>
      </w:r>
    </w:p>
    <w:p>
      <w:pPr>
        <w:ind w:left="0" w:right="0" w:firstLine="560"/>
        <w:spacing w:before="450" w:after="450" w:line="312" w:lineRule="auto"/>
      </w:pPr>
      <w:r>
        <w:rPr>
          <w:rFonts w:ascii="宋体" w:hAnsi="宋体" w:eastAsia="宋体" w:cs="宋体"/>
          <w:color w:val="000"/>
          <w:sz w:val="28"/>
          <w:szCs w:val="28"/>
        </w:rPr>
        <w:t xml:space="preserve">A 化工销售公司财务风险预警机制警源分析 ........19</w:t>
      </w:r>
    </w:p>
    <w:p>
      <w:pPr>
        <w:ind w:left="0" w:right="0" w:firstLine="560"/>
        <w:spacing w:before="450" w:after="450" w:line="312" w:lineRule="auto"/>
      </w:pPr>
      <w:r>
        <w:rPr>
          <w:rFonts w:ascii="宋体" w:hAnsi="宋体" w:eastAsia="宋体" w:cs="宋体"/>
          <w:color w:val="000"/>
          <w:sz w:val="28"/>
          <w:szCs w:val="28"/>
        </w:rPr>
        <w:t xml:space="preserve">外生警源分析....19</w:t>
      </w:r>
    </w:p>
    <w:p>
      <w:pPr>
        <w:ind w:left="0" w:right="0" w:firstLine="560"/>
        <w:spacing w:before="450" w:after="450" w:line="312" w:lineRule="auto"/>
      </w:pPr>
      <w:r>
        <w:rPr>
          <w:rFonts w:ascii="宋体" w:hAnsi="宋体" w:eastAsia="宋体" w:cs="宋体"/>
          <w:color w:val="000"/>
          <w:sz w:val="28"/>
          <w:szCs w:val="28"/>
        </w:rPr>
        <w:t xml:space="preserve">内生警源分析....20</w:t>
      </w:r>
    </w:p>
    <w:p>
      <w:pPr>
        <w:ind w:left="0" w:right="0" w:firstLine="560"/>
        <w:spacing w:before="450" w:after="450" w:line="312" w:lineRule="auto"/>
      </w:pPr>
      <w:r>
        <w:rPr>
          <w:rFonts w:ascii="宋体" w:hAnsi="宋体" w:eastAsia="宋体" w:cs="宋体"/>
          <w:color w:val="000"/>
          <w:sz w:val="28"/>
          <w:szCs w:val="28"/>
        </w:rPr>
        <w:t xml:space="preserve">第 4 章 A财务风险预警与控制机制构建 .........21</w:t>
      </w:r>
    </w:p>
    <w:p>
      <w:pPr>
        <w:ind w:left="0" w:right="0" w:firstLine="560"/>
        <w:spacing w:before="450" w:after="450" w:line="312" w:lineRule="auto"/>
      </w:pPr>
      <w:r>
        <w:rPr>
          <w:rFonts w:ascii="宋体" w:hAnsi="宋体" w:eastAsia="宋体" w:cs="宋体"/>
          <w:color w:val="000"/>
          <w:sz w:val="28"/>
          <w:szCs w:val="28"/>
        </w:rPr>
        <w:t xml:space="preserve">A财务风险预警与控制机制构建的原则 ....21</w:t>
      </w:r>
    </w:p>
    <w:p>
      <w:pPr>
        <w:ind w:left="0" w:right="0" w:firstLine="560"/>
        <w:spacing w:before="450" w:after="450" w:line="312" w:lineRule="auto"/>
      </w:pPr>
      <w:r>
        <w:rPr>
          <w:rFonts w:ascii="宋体" w:hAnsi="宋体" w:eastAsia="宋体" w:cs="宋体"/>
          <w:color w:val="000"/>
          <w:sz w:val="28"/>
          <w:szCs w:val="28"/>
        </w:rPr>
        <w:t xml:space="preserve">A财务风险预警机制.......23</w:t>
      </w:r>
    </w:p>
    <w:p>
      <w:pPr>
        <w:ind w:left="0" w:right="0" w:firstLine="560"/>
        <w:spacing w:before="450" w:after="450" w:line="312" w:lineRule="auto"/>
      </w:pPr>
      <w:r>
        <w:rPr>
          <w:rFonts w:ascii="宋体" w:hAnsi="宋体" w:eastAsia="宋体" w:cs="宋体"/>
          <w:color w:val="000"/>
          <w:sz w:val="28"/>
          <w:szCs w:val="28"/>
        </w:rPr>
        <w:t xml:space="preserve">A 公司财务风险预警分析.....28</w:t>
      </w:r>
    </w:p>
    <w:p>
      <w:pPr>
        <w:ind w:left="0" w:right="0" w:firstLine="560"/>
        <w:spacing w:before="450" w:after="450" w:line="312" w:lineRule="auto"/>
      </w:pPr>
      <w:r>
        <w:rPr>
          <w:rFonts w:ascii="宋体" w:hAnsi="宋体" w:eastAsia="宋体" w:cs="宋体"/>
          <w:color w:val="000"/>
          <w:sz w:val="28"/>
          <w:szCs w:val="28"/>
        </w:rPr>
        <w:t xml:space="preserve">A 公司综合预警指数计算........28</w:t>
      </w:r>
    </w:p>
    <w:p>
      <w:pPr>
        <w:ind w:left="0" w:right="0" w:firstLine="560"/>
        <w:spacing w:before="450" w:after="450" w:line="312" w:lineRule="auto"/>
      </w:pPr>
      <w:r>
        <w:rPr>
          <w:rFonts w:ascii="宋体" w:hAnsi="宋体" w:eastAsia="宋体" w:cs="宋体"/>
          <w:color w:val="000"/>
          <w:sz w:val="28"/>
          <w:szCs w:val="28"/>
        </w:rPr>
        <w:t xml:space="preserve">A 公司财务风险分析....31</w:t>
      </w:r>
    </w:p>
    <w:p>
      <w:pPr>
        <w:ind w:left="0" w:right="0" w:firstLine="560"/>
        <w:spacing w:before="450" w:after="450" w:line="312" w:lineRule="auto"/>
      </w:pPr>
      <w:r>
        <w:rPr>
          <w:rFonts w:ascii="宋体" w:hAnsi="宋体" w:eastAsia="宋体" w:cs="宋体"/>
          <w:color w:val="000"/>
          <w:sz w:val="28"/>
          <w:szCs w:val="28"/>
        </w:rPr>
        <w:t xml:space="preserve">A 公司财务风险控制机制.....32</w:t>
      </w:r>
    </w:p>
    <w:p>
      <w:pPr>
        <w:ind w:left="0" w:right="0" w:firstLine="560"/>
        <w:spacing w:before="450" w:after="450" w:line="312" w:lineRule="auto"/>
      </w:pPr>
      <w:r>
        <w:rPr>
          <w:rFonts w:ascii="宋体" w:hAnsi="宋体" w:eastAsia="宋体" w:cs="宋体"/>
          <w:color w:val="000"/>
          <w:sz w:val="28"/>
          <w:szCs w:val="28"/>
        </w:rPr>
        <w:t xml:space="preserve">第 5 章 全文总结及研究展望......36</w:t>
      </w:r>
    </w:p>
    <w:p>
      <w:pPr>
        <w:ind w:left="0" w:right="0" w:firstLine="560"/>
        <w:spacing w:before="450" w:after="450" w:line="312" w:lineRule="auto"/>
      </w:pPr>
      <w:r>
        <w:rPr>
          <w:rFonts w:ascii="宋体" w:hAnsi="宋体" w:eastAsia="宋体" w:cs="宋体"/>
          <w:color w:val="000"/>
          <w:sz w:val="28"/>
          <w:szCs w:val="28"/>
        </w:rPr>
        <w:t xml:space="preserve">本文主要研究结论.....36</w:t>
      </w:r>
    </w:p>
    <w:p>
      <w:pPr>
        <w:ind w:left="0" w:right="0" w:firstLine="560"/>
        <w:spacing w:before="450" w:after="450" w:line="312" w:lineRule="auto"/>
      </w:pPr>
      <w:r>
        <w:rPr>
          <w:rFonts w:ascii="宋体" w:hAnsi="宋体" w:eastAsia="宋体" w:cs="宋体"/>
          <w:color w:val="000"/>
          <w:sz w:val="28"/>
          <w:szCs w:val="28"/>
        </w:rPr>
        <w:t xml:space="preserve">本文创新点及不足之处.........36</w:t>
      </w:r>
    </w:p>
    <w:p>
      <w:pPr>
        <w:ind w:left="0" w:right="0" w:firstLine="560"/>
        <w:spacing w:before="450" w:after="450" w:line="312" w:lineRule="auto"/>
      </w:pPr>
      <w:r>
        <w:rPr>
          <w:rFonts w:ascii="宋体" w:hAnsi="宋体" w:eastAsia="宋体" w:cs="宋体"/>
          <w:color w:val="000"/>
          <w:sz w:val="28"/>
          <w:szCs w:val="28"/>
        </w:rPr>
        <w:t xml:space="preserve">研究展望.........37</w:t>
      </w:r>
    </w:p>
    <w:p>
      <w:pPr>
        <w:ind w:left="0" w:right="0" w:firstLine="560"/>
        <w:spacing w:before="450" w:after="450" w:line="312" w:lineRule="auto"/>
      </w:pPr>
      <w:r>
        <w:rPr>
          <w:rFonts w:ascii="宋体" w:hAnsi="宋体" w:eastAsia="宋体" w:cs="宋体"/>
          <w:color w:val="000"/>
          <w:sz w:val="28"/>
          <w:szCs w:val="28"/>
        </w:rPr>
        <w:t xml:space="preserve">构建财务风险预警与控制机制是企业应对财务风险的有效方法之一，针对不同的企业，财务风险预警机制应该有所不同。A 化工销售公司是一家主营化工产品销售的公司，其财务管理过程有着特殊的一面，因而其财务风险预警机制也应该建立在对其特殊性的分析之上。本文利用改进的功效系数法评估 A 公司的财务风险，并提出了相应的财务风险控制策略。具体说来有如下研究结论：</w:t>
      </w:r>
    </w:p>
    <w:p>
      <w:pPr>
        <w:ind w:left="0" w:right="0" w:firstLine="560"/>
        <w:spacing w:before="450" w:after="450" w:line="312" w:lineRule="auto"/>
      </w:pPr>
      <w:r>
        <w:rPr>
          <w:rFonts w:ascii="宋体" w:hAnsi="宋体" w:eastAsia="宋体" w:cs="宋体"/>
          <w:color w:val="000"/>
          <w:sz w:val="28"/>
          <w:szCs w:val="28"/>
        </w:rPr>
        <w:t xml:space="preserve">（1）功效系数法是对企业财务风险进行预警管理的简便方法之一，较之于其他方法有其独特的优势。基于功效系数法构建 A 化工销售公司的财务风险预警机制不仅能客观的反映出 A 公司的财务风险，而且便于在企业中开展实施。</w:t>
      </w:r>
    </w:p>
    <w:p>
      <w:pPr>
        <w:ind w:left="0" w:right="0" w:firstLine="560"/>
        <w:spacing w:before="450" w:after="450" w:line="312" w:lineRule="auto"/>
      </w:pPr>
      <w:r>
        <w:rPr>
          <w:rFonts w:ascii="宋体" w:hAnsi="宋体" w:eastAsia="宋体" w:cs="宋体"/>
          <w:color w:val="000"/>
          <w:sz w:val="28"/>
          <w:szCs w:val="28"/>
        </w:rPr>
        <w:t xml:space="preserve">（2）企业财务风险控制的方法有很多种，针对已有风险可以采取风险回避、风险分散、风险分摊和风险转移等方法，或者几种方法混而用之。对于企业未来可能会面临的风险，企业可以从提高企业盈利能力、加强企业资产管理能力和提高资金运作效率等方面着手予以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Fitzpatrick PJ. A comparison of ratios of successful industrial enterpriseswith those failed firms. Certified Public Account,1932:57—65.</w:t>
      </w:r>
    </w:p>
    <w:p>
      <w:pPr>
        <w:ind w:left="0" w:right="0" w:firstLine="560"/>
        <w:spacing w:before="450" w:after="450" w:line="312" w:lineRule="auto"/>
      </w:pPr>
      <w:r>
        <w:rPr>
          <w:rFonts w:ascii="宋体" w:hAnsi="宋体" w:eastAsia="宋体" w:cs="宋体"/>
          <w:color w:val="000"/>
          <w:sz w:val="28"/>
          <w:szCs w:val="28"/>
        </w:rPr>
        <w:t xml:space="preserve">[2] Beaver . Financial ratios as predictors of failure. Journal ofAccounting research(Supplement).1966:71—111.</w:t>
      </w:r>
    </w:p>
    <w:p>
      <w:pPr>
        <w:ind w:left="0" w:right="0" w:firstLine="560"/>
        <w:spacing w:before="450" w:after="450" w:line="312" w:lineRule="auto"/>
      </w:pPr>
      <w:r>
        <w:rPr>
          <w:rFonts w:ascii="宋体" w:hAnsi="宋体" w:eastAsia="宋体" w:cs="宋体"/>
          <w:color w:val="000"/>
          <w:sz w:val="28"/>
          <w:szCs w:val="28"/>
        </w:rPr>
        <w:t xml:space="preserve">[3] Edward Altman. Financial ratios, discriminate analysis and the Predictionof bankruptcy. Journal of Finance，September，1968:589—609.</w:t>
      </w:r>
    </w:p>
    <w:p>
      <w:pPr>
        <w:ind w:left="0" w:right="0" w:firstLine="560"/>
        <w:spacing w:before="450" w:after="450" w:line="312" w:lineRule="auto"/>
      </w:pPr>
      <w:r>
        <w:rPr>
          <w:rFonts w:ascii="宋体" w:hAnsi="宋体" w:eastAsia="宋体" w:cs="宋体"/>
          <w:color w:val="000"/>
          <w:sz w:val="28"/>
          <w:szCs w:val="28"/>
        </w:rPr>
        <w:t xml:space="preserve">[4] Beaver Comparison of Rations of Successful IndustrialEnter—Enterprises with The Failed Firms[J].Certified Public Accountant，1932(2):589—605.</w:t>
      </w:r>
    </w:p>
    <w:p>
      <w:pPr>
        <w:ind w:left="0" w:right="0" w:firstLine="560"/>
        <w:spacing w:before="450" w:after="450" w:line="312" w:lineRule="auto"/>
      </w:pPr>
      <w:r>
        <w:rPr>
          <w:rFonts w:ascii="宋体" w:hAnsi="宋体" w:eastAsia="宋体" w:cs="宋体"/>
          <w:color w:val="000"/>
          <w:sz w:val="28"/>
          <w:szCs w:val="28"/>
        </w:rPr>
        <w:t xml:space="preserve">[5] Ednister R. An Empirical Test of Financial Ratio Analysis for SmallBusiness Failure Prediction [J].Journal of Financial and QuantitativeAnalysis，1972(3):126—138.</w:t>
      </w:r>
    </w:p>
    <w:p>
      <w:pPr>
        <w:ind w:left="0" w:right="0" w:firstLine="560"/>
        <w:spacing w:before="450" w:after="450" w:line="312" w:lineRule="auto"/>
      </w:pPr>
      <w:r>
        <w:rPr>
          <w:rFonts w:ascii="宋体" w:hAnsi="宋体" w:eastAsia="宋体" w:cs="宋体"/>
          <w:color w:val="000"/>
          <w:sz w:val="28"/>
          <w:szCs w:val="28"/>
        </w:rPr>
        <w:t xml:space="preserve">[6] Ohlson . Financial Ratios and The Probabilistic Prediction ofBankruptcy[J]. Journal of Accounting Research，1980(1):109—131.</w:t>
      </w:r>
    </w:p>
    <w:p>
      <w:pPr>
        <w:ind w:left="0" w:right="0" w:firstLine="560"/>
        <w:spacing w:before="450" w:after="450" w:line="312" w:lineRule="auto"/>
      </w:pPr>
      <w:r>
        <w:rPr>
          <w:rFonts w:ascii="宋体" w:hAnsi="宋体" w:eastAsia="宋体" w:cs="宋体"/>
          <w:color w:val="000"/>
          <w:sz w:val="28"/>
          <w:szCs w:val="28"/>
        </w:rPr>
        <w:t xml:space="preserve">[7] Mark E. Zmewski, Methodological Issues Related to the Estimation ofFinancial Distress Prediction Model [J]. Journal of Accounting Research，1984(22):113—126.</w:t>
      </w:r>
    </w:p>
    <w:p>
      <w:pPr>
        <w:ind w:left="0" w:right="0" w:firstLine="560"/>
        <w:spacing w:before="450" w:after="450" w:line="312" w:lineRule="auto"/>
      </w:pPr>
      <w:r>
        <w:rPr>
          <w:rFonts w:ascii="宋体" w:hAnsi="宋体" w:eastAsia="宋体" w:cs="宋体"/>
          <w:color w:val="000"/>
          <w:sz w:val="28"/>
          <w:szCs w:val="28"/>
        </w:rPr>
        <w:t xml:space="preserve">[8] Aziz, A. Emanuel. . Cash Flow Reporting and Financial DistressModels:Testing of Hypotheses[J].Financial Management,^v^(18):55—63.</w:t>
      </w:r>
    </w:p>
    <w:p>
      <w:pPr>
        <w:ind w:left="0" w:right="0" w:firstLine="560"/>
        <w:spacing w:before="450" w:after="450" w:line="312" w:lineRule="auto"/>
      </w:pPr>
      <w:r>
        <w:rPr>
          <w:rFonts w:ascii="宋体" w:hAnsi="宋体" w:eastAsia="宋体" w:cs="宋体"/>
          <w:color w:val="000"/>
          <w:sz w:val="28"/>
          <w:szCs w:val="28"/>
        </w:rPr>
        <w:t xml:space="preserve">[9] Coats, P. Recognizing Financial Distress Patterns Using Neural NetworkTool [M]. Financial —155.</w:t>
      </w:r>
    </w:p>
    <w:p>
      <w:pPr>
        <w:ind w:left="0" w:right="0" w:firstLine="560"/>
        <w:spacing w:before="450" w:after="450" w:line="312" w:lineRule="auto"/>
      </w:pPr>
      <w:r>
        <w:rPr>
          <w:rFonts w:ascii="宋体" w:hAnsi="宋体" w:eastAsia="宋体" w:cs="宋体"/>
          <w:color w:val="000"/>
          <w:sz w:val="28"/>
          <w:szCs w:val="28"/>
        </w:rPr>
        <w:t xml:space="preserve">[10] Charitou, Trigeorgis. Option-Based Bankruptcy Prediction[J]. Universityof Cyprus, 20_.</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完整的学术论文范文21</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完整的学术论文范文22</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完整的学术论文范文23</w:t>
      </w:r>
    </w:p>
    <w:p>
      <w:pPr>
        <w:ind w:left="0" w:right="0" w:firstLine="560"/>
        <w:spacing w:before="450" w:after="450" w:line="312" w:lineRule="auto"/>
      </w:pPr>
      <w:r>
        <w:rPr>
          <w:rFonts w:ascii="宋体" w:hAnsi="宋体" w:eastAsia="宋体" w:cs="宋体"/>
          <w:color w:val="000"/>
          <w:sz w:val="28"/>
          <w:szCs w:val="28"/>
        </w:rPr>
        <w:t xml:space="preserve">企业的创新管理是一个复杂的过程，在信息技术飞速发展和国际市场的激烈竞争的环境中，企业开展创新活动是求生存求发展的根本途径。企业随着市场的变化而变化，而市场是千变万化、非常活跃的，所以企业要想在竞争激烈的社会中谋求领先，就必须及时的调整，不断的进步。因此，管理创新是信息时代企业发展的永恒主题，没有管理创新，企业就难于发展。</w:t>
      </w:r>
    </w:p>
    <w:p>
      <w:pPr>
        <w:ind w:left="0" w:right="0" w:firstLine="560"/>
        <w:spacing w:before="450" w:after="450" w:line="312" w:lineRule="auto"/>
      </w:pPr>
      <w:r>
        <w:rPr>
          <w:rFonts w:ascii="宋体" w:hAnsi="宋体" w:eastAsia="宋体" w:cs="宋体"/>
          <w:color w:val="000"/>
          <w:sz w:val="28"/>
          <w:szCs w:val="28"/>
        </w:rPr>
        <w:t xml:space="preserve">&gt;中国文化学术论文</w:t>
      </w:r>
    </w:p>
    <w:p>
      <w:pPr>
        <w:ind w:left="0" w:right="0" w:firstLine="560"/>
        <w:spacing w:before="450" w:after="450" w:line="312" w:lineRule="auto"/>
      </w:pPr>
      <w:r>
        <w:rPr>
          <w:rFonts w:ascii="宋体" w:hAnsi="宋体" w:eastAsia="宋体" w:cs="宋体"/>
          <w:color w:val="000"/>
          <w:sz w:val="28"/>
          <w:szCs w:val="28"/>
        </w:rPr>
        <w:t xml:space="preserve">&gt;以德润身道济天下</w:t>
      </w:r>
    </w:p>
    <w:p>
      <w:pPr>
        <w:ind w:left="0" w:right="0" w:firstLine="560"/>
        <w:spacing w:before="450" w:after="450" w:line="312" w:lineRule="auto"/>
      </w:pPr>
      <w:r>
        <w:rPr>
          <w:rFonts w:ascii="宋体" w:hAnsi="宋体" w:eastAsia="宋体" w:cs="宋体"/>
          <w:color w:val="000"/>
          <w:sz w:val="28"/>
          <w:szCs w:val="28"/>
        </w:rPr>
        <w:t xml:space="preserve">&gt;[摘 要] 人类文化有两大流派。以空间概念为逻辑开端的文化肇始于西方;而以时间概念为源流的文化开创于东方。东方文化的代表即中国文化又称为阴阳文化，是象思维科学产生的沃土。《周易》是象思维科学的典型代表，处处闪耀着阴阳文化的光辉，阴阳文化以真善美的追求和方式，诠释着“德行天下”和“道济天下”的文化内涵。下面从中国文化是研究道和德的文化、道是中国文化的特征性元素、德是中国文化的价值追求、道(阳)德(阴)合一是人性修为的最高境界、坚持原则下的圆通是做人做事的大智慧及结语几部分展开讨论。</w:t>
      </w:r>
    </w:p>
    <w:p>
      <w:pPr>
        <w:ind w:left="0" w:right="0" w:firstLine="560"/>
        <w:spacing w:before="450" w:after="450" w:line="312" w:lineRule="auto"/>
      </w:pPr>
      <w:r>
        <w:rPr>
          <w:rFonts w:ascii="宋体" w:hAnsi="宋体" w:eastAsia="宋体" w:cs="宋体"/>
          <w:color w:val="000"/>
          <w:sz w:val="28"/>
          <w:szCs w:val="28"/>
        </w:rPr>
        <w:t xml:space="preserve">&gt;[关键词] 时间文化;象思维科学;乾坤阴阳;道;德;道德;真善美;修为;境界;</w:t>
      </w:r>
    </w:p>
    <w:p>
      <w:pPr>
        <w:ind w:left="0" w:right="0" w:firstLine="560"/>
        <w:spacing w:before="450" w:after="450" w:line="312" w:lineRule="auto"/>
      </w:pPr>
      <w:r>
        <w:rPr>
          <w:rFonts w:ascii="宋体" w:hAnsi="宋体" w:eastAsia="宋体" w:cs="宋体"/>
          <w:color w:val="000"/>
          <w:sz w:val="28"/>
          <w:szCs w:val="28"/>
        </w:rPr>
        <w:t xml:space="preserve">中国文化是阴阳文化，更是研究道和德的文化。道属阳，德属阴，道(阳)是德(阴)的旗帜，德(阴)是道(阳)的载体，道德有自然之道德、社会之道德和人性之道德，就人而言，道(阳)德(阴)合一是修为人性的最高境界，然而，人分善恶，故既有善的道德合一，亦有恶的道德合一，有善德的人自然会彰善道，偶有恶行亦可能是一时糊涂，终能修成善果既行积善道而得福;而存恶德的人，亦会假行善道，实施恶行，但行积恶路而得殃。在社会中我们要有明辨是非善恶美丑的智慧，近君子远小人，抑恶扬善，彰道弘德，洞明事理，圆通心智，塑造完美人生。</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完整的学术论文范文24</w:t>
      </w:r>
    </w:p>
    <w:p>
      <w:pPr>
        <w:ind w:left="0" w:right="0" w:firstLine="560"/>
        <w:spacing w:before="450" w:after="450" w:line="312" w:lineRule="auto"/>
      </w:pPr>
      <w:r>
        <w:rPr>
          <w:rFonts w:ascii="宋体" w:hAnsi="宋体" w:eastAsia="宋体" w:cs="宋体"/>
          <w:color w:val="000"/>
          <w:sz w:val="28"/>
          <w:szCs w:val="28"/>
        </w:rPr>
        <w:t xml:space="preserve">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2025-06-20T22:11:49+08:00</dcterms:created>
  <dcterms:modified xsi:type="dcterms:W3CDTF">2025-06-20T22:11:49+08:00</dcterms:modified>
</cp:coreProperties>
</file>

<file path=docProps/custom.xml><?xml version="1.0" encoding="utf-8"?>
<Properties xmlns="http://schemas.openxmlformats.org/officeDocument/2006/custom-properties" xmlns:vt="http://schemas.openxmlformats.org/officeDocument/2006/docPropsVTypes"/>
</file>