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生活中的经济学论文 生活中的经济学的论文(模板8篇)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活中的经济学论文一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生活中的经济学论文二</w:t>
      </w:r>
    </w:p>
    <w:p>
      <w:pPr>
        <w:ind w:left="0" w:right="0" w:firstLine="560"/>
        <w:spacing w:before="450" w:after="450" w:line="312" w:lineRule="auto"/>
      </w:pPr>
      <w:r>
        <w:rPr>
          <w:rFonts w:ascii="宋体" w:hAnsi="宋体" w:eastAsia="宋体" w:cs="宋体"/>
          <w:color w:val="000"/>
          <w:sz w:val="28"/>
          <w:szCs w:val="28"/>
        </w:rPr>
        <w:t xml:space="preserve">经济是一个古老的话题，在西方可以追溯到亚里斯多德时代，在我国则可追溯到孔夫子那里。但如果以亚当·斯密1776年《国富论》的发表作为经济学诞生的标志，则经济学至今也不过只有200多年的历史。</w:t>
      </w:r>
    </w:p>
    <w:p>
      <w:pPr>
        <w:ind w:left="0" w:right="0" w:firstLine="560"/>
        <w:spacing w:before="450" w:after="450" w:line="312" w:lineRule="auto"/>
      </w:pPr>
      <w:r>
        <w:rPr>
          <w:rFonts w:ascii="宋体" w:hAnsi="宋体" w:eastAsia="宋体" w:cs="宋体"/>
          <w:color w:val="000"/>
          <w:sz w:val="28"/>
          <w:szCs w:val="28"/>
        </w:rPr>
        <w:t xml:space="preserve">什么是经济学呢？对这一概念的界定有各种各样的回答。如经济学探讨生产什么物品，如何生产这些物品和为谁生产这些物品。在名著《经济学》中萨缪尔森写道：“经济学研究社会如何使用稀缺资源来生产有价值的商品，并把它们在不同的人之间进行分配。”我在《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这种对经济学的理解，大致具有三方面的含义：第一，个人或社会的目的或欲望是永无止境的，而经济资源在绝对量上来说是有限的，稀缺的。由于人口的急剧增加，工农业的调整发展，污染的日益严重，森林和地下水等可再生的资源及矿产等不可再生资源日渐匮乏，甚至就连以往认为取之不尽、用之不竭的空气和江河之水也因污染而变得稀缺起来。第二，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第三，在社会福利最大化的目标下，可通过“机会均等”或“结果均等”等制度来寻求公平分配方案，在市场经济条件下，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在短暂的200多年中，经济学按照科学的规范建立了自己的语言、文字的逻辑系统。一组初始概念，一套公理体系，精确的定义，严密的逻辑，以至如果没有受过专业训练，很少有人能够读懂经济学论文，特别是如果没有一定的数学功底，人们不要指望能看懂那些权威的经济学学术刊物上的论文。经济学已成为人类社会的“阳春白雪”而难以普撒寻常巷陌人家。</w:t>
      </w:r>
    </w:p>
    <w:p>
      <w:pPr>
        <w:ind w:left="0" w:right="0" w:firstLine="560"/>
        <w:spacing w:before="450" w:after="450" w:line="312" w:lineRule="auto"/>
      </w:pPr>
      <w:r>
        <w:rPr>
          <w:rFonts w:ascii="宋体" w:hAnsi="宋体" w:eastAsia="宋体" w:cs="宋体"/>
          <w:color w:val="000"/>
          <w:sz w:val="28"/>
          <w:szCs w:val="28"/>
        </w:rPr>
        <w:t xml:space="preserve">世纪之交，经济改革成为全球性流行思潮。而随着原计划经济国家大幅度向市场经济体制转轨，这一思潮日益成为广泛的社会行动。学习、研究、传授和应用经济学则成了这一社会行动的一个重要方面。经济学人认真钻研经济学、大胆实践经济学、不遗余力地传播经济学，为经济建设提供了大量经济管理人才，他们已经或正在成为跨世纪的市场经济主体。国内近百所大学开设经济管理专业，为市场经济建设提供了大量的人才。各级各类的研究机构对经济理论的潜心研究和深入探讨，极大地丰富了经济理论宝库，为我国经济建设指明了方向，提供了理论依据。</w:t>
      </w:r>
    </w:p>
    <w:p>
      <w:pPr>
        <w:ind w:left="0" w:right="0" w:firstLine="560"/>
        <w:spacing w:before="450" w:after="450" w:line="312" w:lineRule="auto"/>
      </w:pPr>
      <w:r>
        <w:rPr>
          <w:rFonts w:ascii="宋体" w:hAnsi="宋体" w:eastAsia="宋体" w:cs="宋体"/>
          <w:color w:val="000"/>
          <w:sz w:val="28"/>
          <w:szCs w:val="28"/>
        </w:rPr>
        <w:t xml:space="preserve">然而，漫步街头巷尾的大小书肆，以经济命名的“大全”、“读本”、“丛书”挤满书架，大有泛滥成灾之势，然而对这些出版物中所述种种，即便是著作者本人，心中也是不大有把握的。人们在百忙之中，选中几本去读以使自己的生活质量更上一层楼，可读后常大失所望。用抽象理论来阐述简单事实的做法往往是著作者为评定职称而加重砝码。这类书籍文章通常是写给学者们和校园里的莘莘学子看的，而不是写给大众百姓看的。即使硬着头皮耐心地看过了，对实际工作和生活也毫无帮助，除了花费时间几乎别无所获。经济学的发展需要学术研究，但更需要对社会公众的启蒙教育和应用。纵观世界各国，国民的经济学素养高低已成为衡量一个国家经济活力的重要标志。揭开经济学的神秘面纱，让经济学从经济学家的书斋里走出来，这是时代的呼唤，也是社会发展的一种迫切需要。</w:t>
      </w:r>
    </w:p>
    <w:p>
      <w:pPr>
        <w:ind w:left="0" w:right="0" w:firstLine="560"/>
        <w:spacing w:before="450" w:after="450" w:line="312" w:lineRule="auto"/>
      </w:pPr>
      <w:r>
        <w:rPr>
          <w:rFonts w:ascii="宋体" w:hAnsi="宋体" w:eastAsia="宋体" w:cs="宋体"/>
          <w:color w:val="000"/>
          <w:sz w:val="28"/>
          <w:szCs w:val="28"/>
        </w:rPr>
        <w:t xml:space="preserve">我国经济学泰斗陈岱孙教授说过“经济学是经世济民的致用之学”。但如何广泛传播经济学，使和寡的高曲成为流行的音符？这是我在从事经济学教学和研究时常常浮现在大脑里的一个问题。在我评上教授职称之后，这一问题更是困扰着我，影响着我。特别是在我主持主讲的“西方经济学”课程被评为江苏省级一类优秀课程之后，我产生了撰写一本通俗经济学启蒙读物的冲动。作为一个经济理论工作者，来不及陶醉于烫金的证书之中，顾不上多呼吸几口悠闲的空气，便准备投入紧张的“业余”创作工作之中。</w:t>
      </w:r>
    </w:p>
    <w:p>
      <w:pPr>
        <w:ind w:left="0" w:right="0" w:firstLine="560"/>
        <w:spacing w:before="450" w:after="450" w:line="312" w:lineRule="auto"/>
      </w:pPr>
      <w:r>
        <w:rPr>
          <w:rFonts w:ascii="宋体" w:hAnsi="宋体" w:eastAsia="宋体" w:cs="宋体"/>
          <w:color w:val="000"/>
          <w:sz w:val="28"/>
          <w:szCs w:val="28"/>
        </w:rPr>
        <w:t xml:space="preserve">在这样的背景下，我开始了这项工程的规划设计，试图结合身边的事例，用通俗的语言向读者普及现代经济学思想理论和方法等基础知识。就生活中的点点滴滴，从经济学的眼光，以经济学的思维方式进行观察和思考，而并非象教课书那样做系统的灌输。为了使我的研究生能将所接触和学习到的理论应用于实际，而不是将其束之高阁，自我欣赏，并成为经济学的精神贵族，在制订出详细的工作计划和写作大纲之后，我便安排他(她)们进行写作内容的研讨和初稿的执笔。在初稿的基础上我进行了修改、统稿和定稿，并将其命名为《生活中的经济学》。本书由许长新、刘俊等编著，参加编著的还有宋敏、郝琳、徐杏、王甲、庄惠娟、赵国蓉、尚静、金雯飞、张自斌、张孟硕。他(她)们的具体工作在相关篇章的后面都有明确的执笔者署名。</w:t>
      </w:r>
    </w:p>
    <w:p>
      <w:pPr>
        <w:ind w:left="0" w:right="0" w:firstLine="560"/>
        <w:spacing w:before="450" w:after="450" w:line="312" w:lineRule="auto"/>
      </w:pPr>
      <w:r>
        <w:rPr>
          <w:rFonts w:ascii="宋体" w:hAnsi="宋体" w:eastAsia="宋体" w:cs="宋体"/>
          <w:color w:val="000"/>
          <w:sz w:val="28"/>
          <w:szCs w:val="28"/>
        </w:rPr>
        <w:t xml:space="preserve">好友张军来电邀我将本书在中国知识经济出版社出版，考虑到普及经济知识也是知识经济的重要方面，于是我欣然应约。</w:t>
      </w:r>
    </w:p>
    <w:p>
      <w:pPr>
        <w:ind w:left="0" w:right="0" w:firstLine="560"/>
        <w:spacing w:before="450" w:after="450" w:line="312" w:lineRule="auto"/>
      </w:pPr>
      <w:r>
        <w:rPr>
          <w:rFonts w:ascii="宋体" w:hAnsi="宋体" w:eastAsia="宋体" w:cs="宋体"/>
          <w:color w:val="000"/>
          <w:sz w:val="28"/>
          <w:szCs w:val="28"/>
        </w:rPr>
        <w:t xml:space="preserve">本书定稿之时，日历已悄然指向1999年元旦，我也有了一定的解脱感。本书从写作到出版，得到多方面的协助与支持，谢意难以言表。由于初次涉足经济学启蒙读物的写作，书中定有多处缺陷，但我们希望能给读者多一些回味，少一些遗憾。当读者在百忙之中静下心来，读过本书以后，掩卷回首反思，但愿能豁然开朗：</w:t>
      </w:r>
    </w:p>
    <w:p>
      <w:pPr>
        <w:ind w:left="0" w:right="0" w:firstLine="560"/>
        <w:spacing w:before="450" w:after="450" w:line="312" w:lineRule="auto"/>
      </w:pPr>
      <w:r>
        <w:rPr>
          <w:rFonts w:ascii="宋体" w:hAnsi="宋体" w:eastAsia="宋体" w:cs="宋体"/>
          <w:color w:val="000"/>
          <w:sz w:val="28"/>
          <w:szCs w:val="28"/>
        </w:rPr>
        <w:t xml:space="preserve">“哦，这就是经济学。”</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生活中的经济学论文三</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生活中的经济学论文四</w:t>
      </w:r>
    </w:p>
    <w:p>
      <w:pPr>
        <w:ind w:left="0" w:right="0" w:firstLine="560"/>
        <w:spacing w:before="450" w:after="450" w:line="312" w:lineRule="auto"/>
      </w:pPr>
      <w:r>
        <w:rPr>
          <w:rFonts w:ascii="宋体" w:hAnsi="宋体" w:eastAsia="宋体" w:cs="宋体"/>
          <w:color w:val="000"/>
          <w:sz w:val="28"/>
          <w:szCs w:val="28"/>
        </w:rPr>
        <w:t xml:space="preserve">1. 农业合作制等新型公有制形式的发展研究</w:t>
      </w:r>
    </w:p>
    <w:p>
      <w:pPr>
        <w:ind w:left="0" w:right="0" w:firstLine="560"/>
        <w:spacing w:before="450" w:after="450" w:line="312" w:lineRule="auto"/>
      </w:pPr>
      <w:r>
        <w:rPr>
          <w:rFonts w:ascii="宋体" w:hAnsi="宋体" w:eastAsia="宋体" w:cs="宋体"/>
          <w:color w:val="000"/>
          <w:sz w:val="28"/>
          <w:szCs w:val="28"/>
        </w:rPr>
        <w:t xml:space="preserve">2. 大力促进中部地区崛起的战略研究</w:t>
      </w:r>
    </w:p>
    <w:p>
      <w:pPr>
        <w:ind w:left="0" w:right="0" w:firstLine="560"/>
        <w:spacing w:before="450" w:after="450" w:line="312" w:lineRule="auto"/>
      </w:pPr>
      <w:r>
        <w:rPr>
          <w:rFonts w:ascii="宋体" w:hAnsi="宋体" w:eastAsia="宋体" w:cs="宋体"/>
          <w:color w:val="000"/>
          <w:sz w:val="28"/>
          <w:szCs w:val="28"/>
        </w:rPr>
        <w:t xml:space="preserve">3. 中国农村人口变动趋势研究</w:t>
      </w:r>
    </w:p>
    <w:p>
      <w:pPr>
        <w:ind w:left="0" w:right="0" w:firstLine="560"/>
        <w:spacing w:before="450" w:after="450" w:line="312" w:lineRule="auto"/>
      </w:pPr>
      <w:r>
        <w:rPr>
          <w:rFonts w:ascii="宋体" w:hAnsi="宋体" w:eastAsia="宋体" w:cs="宋体"/>
          <w:color w:val="000"/>
          <w:sz w:val="28"/>
          <w:szCs w:val="28"/>
        </w:rPr>
        <w:t xml:space="preserve">4. 积极稳妥推进城镇化和提高城镇化质量问题研究</w:t>
      </w:r>
    </w:p>
    <w:p>
      <w:pPr>
        <w:ind w:left="0" w:right="0" w:firstLine="560"/>
        <w:spacing w:before="450" w:after="450" w:line="312" w:lineRule="auto"/>
      </w:pPr>
      <w:r>
        <w:rPr>
          <w:rFonts w:ascii="宋体" w:hAnsi="宋体" w:eastAsia="宋体" w:cs="宋体"/>
          <w:color w:val="000"/>
          <w:sz w:val="28"/>
          <w:szCs w:val="28"/>
        </w:rPr>
        <w:t xml:space="preserve">5. 中国当代农民问题研究</w:t>
      </w:r>
    </w:p>
    <w:p>
      <w:pPr>
        <w:ind w:left="0" w:right="0" w:firstLine="560"/>
        <w:spacing w:before="450" w:after="450" w:line="312" w:lineRule="auto"/>
      </w:pPr>
      <w:r>
        <w:rPr>
          <w:rFonts w:ascii="宋体" w:hAnsi="宋体" w:eastAsia="宋体" w:cs="宋体"/>
          <w:color w:val="000"/>
          <w:sz w:val="28"/>
          <w:szCs w:val="28"/>
        </w:rPr>
        <w:t xml:space="preserve">6. 统筹推进城乡社会保障体系建设研究</w:t>
      </w:r>
    </w:p>
    <w:p>
      <w:pPr>
        <w:ind w:left="0" w:right="0" w:firstLine="560"/>
        <w:spacing w:before="450" w:after="450" w:line="312" w:lineRule="auto"/>
      </w:pPr>
      <w:r>
        <w:rPr>
          <w:rFonts w:ascii="宋体" w:hAnsi="宋体" w:eastAsia="宋体" w:cs="宋体"/>
          <w:color w:val="000"/>
          <w:sz w:val="28"/>
          <w:szCs w:val="28"/>
        </w:rPr>
        <w:t xml:space="preserve">7. 我国民营经济的产业升级研究</w:t>
      </w:r>
    </w:p>
    <w:p>
      <w:pPr>
        <w:ind w:left="0" w:right="0" w:firstLine="560"/>
        <w:spacing w:before="450" w:after="450" w:line="312" w:lineRule="auto"/>
      </w:pPr>
      <w:r>
        <w:rPr>
          <w:rFonts w:ascii="宋体" w:hAnsi="宋体" w:eastAsia="宋体" w:cs="宋体"/>
          <w:color w:val="000"/>
          <w:sz w:val="28"/>
          <w:szCs w:val="28"/>
        </w:rPr>
        <w:t xml:space="preserve">8. 我国小微企业发展研究</w:t>
      </w:r>
    </w:p>
    <w:p>
      <w:pPr>
        <w:ind w:left="0" w:right="0" w:firstLine="560"/>
        <w:spacing w:before="450" w:after="450" w:line="312" w:lineRule="auto"/>
      </w:pPr>
      <w:r>
        <w:rPr>
          <w:rFonts w:ascii="宋体" w:hAnsi="宋体" w:eastAsia="宋体" w:cs="宋体"/>
          <w:color w:val="000"/>
          <w:sz w:val="28"/>
          <w:szCs w:val="28"/>
        </w:rPr>
        <w:t xml:space="preserve">9. 城镇化与新农村建设协调发展研究</w:t>
      </w:r>
    </w:p>
    <w:p>
      <w:pPr>
        <w:ind w:left="0" w:right="0" w:firstLine="560"/>
        <w:spacing w:before="450" w:after="450" w:line="312" w:lineRule="auto"/>
      </w:pPr>
      <w:r>
        <w:rPr>
          <w:rFonts w:ascii="宋体" w:hAnsi="宋体" w:eastAsia="宋体" w:cs="宋体"/>
          <w:color w:val="000"/>
          <w:sz w:val="28"/>
          <w:szCs w:val="28"/>
        </w:rPr>
        <w:t xml:space="preserve">10. 农村新型合作经济发展研究</w:t>
      </w:r>
    </w:p>
    <w:p>
      <w:pPr>
        <w:ind w:left="0" w:right="0" w:firstLine="560"/>
        <w:spacing w:before="450" w:after="450" w:line="312" w:lineRule="auto"/>
      </w:pPr>
      <w:r>
        <w:rPr>
          <w:rFonts w:ascii="宋体" w:hAnsi="宋体" w:eastAsia="宋体" w:cs="宋体"/>
          <w:color w:val="000"/>
          <w:sz w:val="28"/>
          <w:szCs w:val="28"/>
        </w:rPr>
        <w:t xml:space="preserve">11. 农村金融改革与制度创新研究</w:t>
      </w:r>
    </w:p>
    <w:p>
      <w:pPr>
        <w:ind w:left="0" w:right="0" w:firstLine="560"/>
        <w:spacing w:before="450" w:after="450" w:line="312" w:lineRule="auto"/>
      </w:pPr>
      <w:r>
        <w:rPr>
          <w:rFonts w:ascii="宋体" w:hAnsi="宋体" w:eastAsia="宋体" w:cs="宋体"/>
          <w:color w:val="000"/>
          <w:sz w:val="28"/>
          <w:szCs w:val="28"/>
        </w:rPr>
        <w:t xml:space="preserve">12. 家庭承包责任制与农业现代化研究</w:t>
      </w:r>
    </w:p>
    <w:p>
      <w:pPr>
        <w:ind w:left="0" w:right="0" w:firstLine="560"/>
        <w:spacing w:before="450" w:after="450" w:line="312" w:lineRule="auto"/>
      </w:pPr>
      <w:r>
        <w:rPr>
          <w:rFonts w:ascii="宋体" w:hAnsi="宋体" w:eastAsia="宋体" w:cs="宋体"/>
          <w:color w:val="000"/>
          <w:sz w:val="28"/>
          <w:szCs w:val="28"/>
        </w:rPr>
        <w:t xml:space="preserve">13. 新型农业经营体系研究</w:t>
      </w:r>
    </w:p>
    <w:p>
      <w:pPr>
        <w:ind w:left="0" w:right="0" w:firstLine="560"/>
        <w:spacing w:before="450" w:after="450" w:line="312" w:lineRule="auto"/>
      </w:pPr>
      <w:r>
        <w:rPr>
          <w:rFonts w:ascii="宋体" w:hAnsi="宋体" w:eastAsia="宋体" w:cs="宋体"/>
          <w:color w:val="000"/>
          <w:sz w:val="28"/>
          <w:szCs w:val="28"/>
        </w:rPr>
        <w:t xml:space="preserve">14. 人口老龄化对我国经济持久性影响研究</w:t>
      </w:r>
    </w:p>
    <w:p>
      <w:pPr>
        <w:ind w:left="0" w:right="0" w:firstLine="560"/>
        <w:spacing w:before="450" w:after="450" w:line="312" w:lineRule="auto"/>
      </w:pPr>
      <w:r>
        <w:rPr>
          <w:rFonts w:ascii="宋体" w:hAnsi="宋体" w:eastAsia="宋体" w:cs="宋体"/>
          <w:color w:val="000"/>
          <w:sz w:val="28"/>
          <w:szCs w:val="28"/>
        </w:rPr>
        <w:t xml:space="preserve">15. 加快发展民营金融机构研究</w:t>
      </w:r>
    </w:p>
    <w:p>
      <w:pPr>
        <w:ind w:left="0" w:right="0" w:firstLine="560"/>
        <w:spacing w:before="450" w:after="450" w:line="312" w:lineRule="auto"/>
      </w:pPr>
      <w:r>
        <w:rPr>
          <w:rFonts w:ascii="宋体" w:hAnsi="宋体" w:eastAsia="宋体" w:cs="宋体"/>
          <w:color w:val="000"/>
          <w:sz w:val="28"/>
          <w:szCs w:val="28"/>
        </w:rPr>
        <w:t xml:space="preserve">16. 农村土地产权制度改革研究</w:t>
      </w:r>
    </w:p>
    <w:p>
      <w:pPr>
        <w:ind w:left="0" w:right="0" w:firstLine="560"/>
        <w:spacing w:before="450" w:after="450" w:line="312" w:lineRule="auto"/>
      </w:pPr>
      <w:r>
        <w:rPr>
          <w:rFonts w:ascii="宋体" w:hAnsi="宋体" w:eastAsia="宋体" w:cs="宋体"/>
          <w:color w:val="000"/>
          <w:sz w:val="28"/>
          <w:szCs w:val="28"/>
        </w:rPr>
        <w:t xml:space="preserve">17. 改革农村征地制度问题研究</w:t>
      </w:r>
    </w:p>
    <w:p>
      <w:pPr>
        <w:ind w:left="0" w:right="0" w:firstLine="560"/>
        <w:spacing w:before="450" w:after="450" w:line="312" w:lineRule="auto"/>
      </w:pPr>
      <w:r>
        <w:rPr>
          <w:rFonts w:ascii="宋体" w:hAnsi="宋体" w:eastAsia="宋体" w:cs="宋体"/>
          <w:color w:val="000"/>
          <w:sz w:val="28"/>
          <w:szCs w:val="28"/>
        </w:rPr>
        <w:t xml:space="preserve">18. 土地承包经营权流转与规模经营问题研究</w:t>
      </w:r>
    </w:p>
    <w:p>
      <w:pPr>
        <w:ind w:left="0" w:right="0" w:firstLine="560"/>
        <w:spacing w:before="450" w:after="450" w:line="312" w:lineRule="auto"/>
      </w:pPr>
      <w:r>
        <w:rPr>
          <w:rFonts w:ascii="宋体" w:hAnsi="宋体" w:eastAsia="宋体" w:cs="宋体"/>
          <w:color w:val="000"/>
          <w:sz w:val="28"/>
          <w:szCs w:val="28"/>
        </w:rPr>
        <w:t xml:space="preserve">19. 经济转型背景下我国就业和劳动力市场问题研究</w:t>
      </w:r>
    </w:p>
    <w:p>
      <w:pPr>
        <w:ind w:left="0" w:right="0" w:firstLine="560"/>
        <w:spacing w:before="450" w:after="450" w:line="312" w:lineRule="auto"/>
      </w:pPr>
      <w:r>
        <w:rPr>
          <w:rFonts w:ascii="宋体" w:hAnsi="宋体" w:eastAsia="宋体" w:cs="宋体"/>
          <w:color w:val="000"/>
          <w:sz w:val="28"/>
          <w:szCs w:val="28"/>
        </w:rPr>
        <w:t xml:space="preserve">20. 发展老龄服务产业研究</w:t>
      </w:r>
    </w:p>
    <w:p>
      <w:pPr>
        <w:ind w:left="0" w:right="0" w:firstLine="560"/>
        <w:spacing w:before="450" w:after="450" w:line="312" w:lineRule="auto"/>
      </w:pPr>
      <w:r>
        <w:rPr>
          <w:rFonts w:ascii="宋体" w:hAnsi="宋体" w:eastAsia="宋体" w:cs="宋体"/>
          <w:color w:val="000"/>
          <w:sz w:val="28"/>
          <w:szCs w:val="28"/>
        </w:rPr>
        <w:t xml:space="preserve">21. 统筹户籍制度改革和基本公共服务均等化研究</w:t>
      </w:r>
    </w:p>
    <w:p>
      <w:pPr>
        <w:ind w:left="0" w:right="0" w:firstLine="560"/>
        <w:spacing w:before="450" w:after="450" w:line="312" w:lineRule="auto"/>
      </w:pPr>
      <w:r>
        <w:rPr>
          <w:rFonts w:ascii="宋体" w:hAnsi="宋体" w:eastAsia="宋体" w:cs="宋体"/>
          <w:color w:val="000"/>
          <w:sz w:val="28"/>
          <w:szCs w:val="28"/>
        </w:rPr>
        <w:t xml:space="preserve">22. 城镇化和农业现代化相互协调问题研究</w:t>
      </w:r>
    </w:p>
    <w:p>
      <w:pPr>
        <w:ind w:left="0" w:right="0" w:firstLine="560"/>
        <w:spacing w:before="450" w:after="450" w:line="312" w:lineRule="auto"/>
      </w:pPr>
      <w:r>
        <w:rPr>
          <w:rFonts w:ascii="宋体" w:hAnsi="宋体" w:eastAsia="宋体" w:cs="宋体"/>
          <w:color w:val="000"/>
          <w:sz w:val="28"/>
          <w:szCs w:val="28"/>
        </w:rPr>
        <w:t xml:space="preserve">23.推动现代服务业发展壮大研究</w:t>
      </w:r>
    </w:p>
    <w:p>
      <w:pPr>
        <w:ind w:left="0" w:right="0" w:firstLine="560"/>
        <w:spacing w:before="450" w:after="450" w:line="312" w:lineRule="auto"/>
      </w:pPr>
      <w:r>
        <w:rPr>
          <w:rFonts w:ascii="宋体" w:hAnsi="宋体" w:eastAsia="宋体" w:cs="宋体"/>
          <w:color w:val="000"/>
          <w:sz w:val="28"/>
          <w:szCs w:val="28"/>
        </w:rPr>
        <w:t xml:space="preserve">24.增强中小城市和小城镇功能研究</w:t>
      </w:r>
    </w:p>
    <w:p>
      <w:pPr>
        <w:ind w:left="0" w:right="0" w:firstLine="560"/>
        <w:spacing w:before="450" w:after="450" w:line="312" w:lineRule="auto"/>
      </w:pPr>
      <w:r>
        <w:rPr>
          <w:rFonts w:ascii="宋体" w:hAnsi="宋体" w:eastAsia="宋体" w:cs="宋体"/>
          <w:color w:val="000"/>
          <w:sz w:val="28"/>
          <w:szCs w:val="28"/>
        </w:rPr>
        <w:t xml:space="preserve">25.推动城乡发展一体化研究</w:t>
      </w:r>
    </w:p>
    <w:p>
      <w:pPr>
        <w:ind w:left="0" w:right="0" w:firstLine="560"/>
        <w:spacing w:before="450" w:after="450" w:line="312" w:lineRule="auto"/>
      </w:pPr>
      <w:r>
        <w:rPr>
          <w:rFonts w:ascii="宋体" w:hAnsi="宋体" w:eastAsia="宋体" w:cs="宋体"/>
          <w:color w:val="000"/>
          <w:sz w:val="28"/>
          <w:szCs w:val="28"/>
        </w:rPr>
        <w:t xml:space="preserve">26.城乡一体化背景下的社会稳定体系建设研究</w:t>
      </w:r>
    </w:p>
    <w:p>
      <w:pPr>
        <w:ind w:left="0" w:right="0" w:firstLine="560"/>
        <w:spacing w:before="450" w:after="450" w:line="312" w:lineRule="auto"/>
      </w:pPr>
      <w:r>
        <w:rPr>
          <w:rFonts w:ascii="宋体" w:hAnsi="宋体" w:eastAsia="宋体" w:cs="宋体"/>
          <w:color w:val="000"/>
          <w:sz w:val="28"/>
          <w:szCs w:val="28"/>
        </w:rPr>
        <w:t xml:space="preserve">27.有序推进农业转移人口市民化研究</w:t>
      </w:r>
    </w:p>
    <w:p>
      <w:pPr>
        <w:ind w:left="0" w:right="0" w:firstLine="560"/>
        <w:spacing w:before="450" w:after="450" w:line="312" w:lineRule="auto"/>
      </w:pPr>
      <w:r>
        <w:rPr>
          <w:rFonts w:ascii="宋体" w:hAnsi="宋体" w:eastAsia="宋体" w:cs="宋体"/>
          <w:color w:val="000"/>
          <w:sz w:val="28"/>
          <w:szCs w:val="28"/>
        </w:rPr>
        <w:t xml:space="preserve">28. 我国新型城镇化发展模式创新研究</w:t>
      </w:r>
    </w:p>
    <w:p>
      <w:pPr>
        <w:ind w:left="0" w:right="0" w:firstLine="560"/>
        <w:spacing w:before="450" w:after="450" w:line="312" w:lineRule="auto"/>
      </w:pPr>
      <w:r>
        <w:rPr>
          <w:rFonts w:ascii="宋体" w:hAnsi="宋体" w:eastAsia="宋体" w:cs="宋体"/>
          <w:color w:val="000"/>
          <w:sz w:val="28"/>
          <w:szCs w:val="28"/>
        </w:rPr>
        <w:t xml:space="preserve">29. 新型工农城乡关系统筹构建研究</w:t>
      </w:r>
    </w:p>
    <w:p>
      <w:pPr>
        <w:ind w:left="0" w:right="0" w:firstLine="560"/>
        <w:spacing w:before="450" w:after="450" w:line="312" w:lineRule="auto"/>
      </w:pPr>
      <w:r>
        <w:rPr>
          <w:rFonts w:ascii="宋体" w:hAnsi="宋体" w:eastAsia="宋体" w:cs="宋体"/>
          <w:color w:val="000"/>
          <w:sz w:val="28"/>
          <w:szCs w:val="28"/>
        </w:rPr>
        <w:t xml:space="preserve">城乡一体化背景下的社会稳定体系建设</w:t>
      </w:r>
    </w:p>
    <w:p>
      <w:pPr>
        <w:ind w:left="0" w:right="0" w:firstLine="560"/>
        <w:spacing w:before="450" w:after="450" w:line="312" w:lineRule="auto"/>
      </w:pPr>
      <w:r>
        <w:rPr>
          <w:rFonts w:ascii="宋体" w:hAnsi="宋体" w:eastAsia="宋体" w:cs="宋体"/>
          <w:color w:val="000"/>
          <w:sz w:val="28"/>
          <w:szCs w:val="28"/>
        </w:rPr>
        <w:t xml:space="preserve">课题将被具体化为五大子课题。在第一层次即现象层，设计子课题“中国城乡一体化：进程与实践”；</w:t>
      </w:r>
    </w:p>
    <w:p>
      <w:pPr>
        <w:ind w:left="0" w:right="0" w:firstLine="560"/>
        <w:spacing w:before="450" w:after="450" w:line="312" w:lineRule="auto"/>
      </w:pPr>
      <w:r>
        <w:rPr>
          <w:rFonts w:ascii="宋体" w:hAnsi="宋体" w:eastAsia="宋体" w:cs="宋体"/>
          <w:color w:val="000"/>
          <w:sz w:val="28"/>
          <w:szCs w:val="28"/>
        </w:rPr>
        <w:t xml:space="preserve">在第二层级即问题层（冲突分析层），设计子课题“城乡一体化过程中的土地利用与收益分配”、“城乡一体化过程中的新劳动力与劳动力再生产”、“城乡一体化过程中的社会变化与社会管理”；</w:t>
      </w:r>
    </w:p>
    <w:p>
      <w:pPr>
        <w:ind w:left="0" w:right="0" w:firstLine="560"/>
        <w:spacing w:before="450" w:after="450" w:line="312" w:lineRule="auto"/>
      </w:pPr>
      <w:r>
        <w:rPr>
          <w:rFonts w:ascii="宋体" w:hAnsi="宋体" w:eastAsia="宋体" w:cs="宋体"/>
          <w:color w:val="000"/>
          <w:sz w:val="28"/>
          <w:szCs w:val="28"/>
        </w:rPr>
        <w:t xml:space="preserve">在()第三层次即对策层，设计子课题“中国城乡一体化背景下的社会冲突有序化”。课题组期待，从制度重构、政策再造及方法创新等方面实现社会冲突的有序化。</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生活中的经济学论文五</w:t>
      </w:r>
    </w:p>
    <w:p>
      <w:pPr>
        <w:ind w:left="0" w:right="0" w:firstLine="560"/>
        <w:spacing w:before="450" w:after="450" w:line="312" w:lineRule="auto"/>
      </w:pPr>
      <w:r>
        <w:rPr>
          <w:rFonts w:ascii="宋体" w:hAnsi="宋体" w:eastAsia="宋体" w:cs="宋体"/>
          <w:color w:val="000"/>
          <w:sz w:val="28"/>
          <w:szCs w:val="28"/>
        </w:rPr>
        <w:t xml:space="preserve">最近读了一本书——《生活中的经济学》，我感触颇深。这本书从微观经济学，宏观经济学还有经济制度三个部分讲述生活中的经济学。第一篇的微观经济学，介绍美国的事和人来说明微观经济学。</w:t>
      </w:r>
    </w:p>
    <w:p>
      <w:pPr>
        <w:ind w:left="0" w:right="0" w:firstLine="560"/>
        <w:spacing w:before="450" w:after="450" w:line="312" w:lineRule="auto"/>
      </w:pPr>
      <w:r>
        <w:rPr>
          <w:rFonts w:ascii="宋体" w:hAnsi="宋体" w:eastAsia="宋体" w:cs="宋体"/>
          <w:color w:val="000"/>
          <w:sz w:val="28"/>
          <w:szCs w:val="28"/>
        </w:rPr>
        <w:t xml:space="preserve">在没读过这本书之前，我就听说美国是一个喜欢搬家的民族，但是我便不了解真实的原因。在读了这本书之后，我了解了，因为美国人不像中国人那样有一种根深蒂固的故上难离的恋乡感情，这与他们的祖先就是从外国搬来的也有一定的关系。主要原因还是因为工作上的变动。住房开支在美国人的总开支中大约要占四分之一，这虽然只是一个平均数。</w:t>
      </w:r>
    </w:p>
    <w:p>
      <w:pPr>
        <w:ind w:left="0" w:right="0" w:firstLine="560"/>
        <w:spacing w:before="450" w:after="450" w:line="312" w:lineRule="auto"/>
      </w:pPr>
      <w:r>
        <w:rPr>
          <w:rFonts w:ascii="宋体" w:hAnsi="宋体" w:eastAsia="宋体" w:cs="宋体"/>
          <w:color w:val="000"/>
          <w:sz w:val="28"/>
          <w:szCs w:val="28"/>
        </w:rPr>
        <w:t xml:space="preserve">灵活的市场安排，提供给个人广泛的选择机会，造就了一个富有弹性的有生机的经济。经济要得到发展，要使资源的使用合理化，杜绝各种可能的浪费，都必须通过个人在各种选择中作出优化抉择方能实现。市场就提供了这样的一种机会。</w:t>
      </w:r>
    </w:p>
    <w:p>
      <w:pPr>
        <w:ind w:left="0" w:right="0" w:firstLine="560"/>
        <w:spacing w:before="450" w:after="450" w:line="312" w:lineRule="auto"/>
      </w:pPr>
      <w:r>
        <w:rPr>
          <w:rFonts w:ascii="宋体" w:hAnsi="宋体" w:eastAsia="宋体" w:cs="宋体"/>
          <w:color w:val="000"/>
          <w:sz w:val="28"/>
          <w:szCs w:val="28"/>
        </w:rPr>
        <w:t xml:space="preserve">看了赌博在美国这节的介绍，赌博在法律和道德上都是有争议的，需要用客观的科学态度来分析。经济学证明了赌博会使效用遭到损失，即使输的钱等于赢的钱。</w:t>
      </w:r>
    </w:p>
    <w:p>
      <w:pPr>
        <w:ind w:left="0" w:right="0" w:firstLine="560"/>
        <w:spacing w:before="450" w:after="450" w:line="312" w:lineRule="auto"/>
      </w:pPr>
      <w:r>
        <w:rPr>
          <w:rFonts w:ascii="宋体" w:hAnsi="宋体" w:eastAsia="宋体" w:cs="宋体"/>
          <w:color w:val="000"/>
          <w:sz w:val="28"/>
          <w:szCs w:val="28"/>
        </w:rPr>
        <w:t xml:space="preserve">节约时间创造财富，节约时间是提高整个社会工作效率的核心。遵守公共秩序又是节约时间的必要条件。</w:t>
      </w:r>
    </w:p>
    <w:p>
      <w:pPr>
        <w:ind w:left="0" w:right="0" w:firstLine="560"/>
        <w:spacing w:before="450" w:after="450" w:line="312" w:lineRule="auto"/>
      </w:pPr>
      <w:r>
        <w:rPr>
          <w:rFonts w:ascii="宋体" w:hAnsi="宋体" w:eastAsia="宋体" w:cs="宋体"/>
          <w:color w:val="000"/>
          <w:sz w:val="28"/>
          <w:szCs w:val="28"/>
        </w:rPr>
        <w:t xml:space="preserve">看完这节垃圾中的边际效用，说明效用，特别是边际效用在经济学中的意义，论证边际效用正比于价格。富人花一元钱购得的边际效用比穷人的低，用这一规律可以解释许多经济现象。</w:t>
      </w:r>
    </w:p>
    <w:p>
      <w:pPr>
        <w:ind w:left="0" w:right="0" w:firstLine="560"/>
        <w:spacing w:before="450" w:after="450" w:line="312" w:lineRule="auto"/>
      </w:pPr>
      <w:r>
        <w:rPr>
          <w:rFonts w:ascii="宋体" w:hAnsi="宋体" w:eastAsia="宋体" w:cs="宋体"/>
          <w:color w:val="000"/>
          <w:sz w:val="28"/>
          <w:szCs w:val="28"/>
        </w:rPr>
        <w:t xml:space="preserve">通过对节约能源的介绍，说明了美国如何利用市场机制减少浪费。尤其可贵的是如何创造人际关系的宽松环境，这是人们生活质量及重要的一个方面。</w:t>
      </w:r>
    </w:p>
    <w:p>
      <w:pPr>
        <w:ind w:left="0" w:right="0" w:firstLine="560"/>
        <w:spacing w:before="450" w:after="450" w:line="312" w:lineRule="auto"/>
      </w:pPr>
      <w:r>
        <w:rPr>
          <w:rFonts w:ascii="宋体" w:hAnsi="宋体" w:eastAsia="宋体" w:cs="宋体"/>
          <w:color w:val="000"/>
          <w:sz w:val="28"/>
          <w:szCs w:val="28"/>
        </w:rPr>
        <w:t xml:space="preserve">第二篇是讲述了宏观经济学，这篇通过对美国人如何存钱，美国人一年生产多少财富，美国经济衰退及美国的通货膨胀的介绍。让我懂的许多的知识，比如，从总量平衡看，产出等于消费加储蓄。储蓄有两种目的，目的不用选择的储蓄方式也不同。储蓄如果以投资的方式进行，风险大的收利也可能更丰厚。当购买总量少于生产总量时发生经济运转的障碍，这是由于投资少于储蓄所引起。利率的波动可以调整投资和储蓄，但所起的作用很有限。物价指数只能给出一个物价水平变化的大致印象，它缺乏严格的理论支持。通货膨胀会加速货币周转，因为它使持币人受损，明显的通胀会削弱道德约束。</w:t>
      </w:r>
    </w:p>
    <w:p>
      <w:pPr>
        <w:ind w:left="0" w:right="0" w:firstLine="560"/>
        <w:spacing w:before="450" w:after="450" w:line="312" w:lineRule="auto"/>
      </w:pPr>
      <w:r>
        <w:rPr>
          <w:rFonts w:ascii="宋体" w:hAnsi="宋体" w:eastAsia="宋体" w:cs="宋体"/>
          <w:color w:val="000"/>
          <w:sz w:val="28"/>
          <w:szCs w:val="28"/>
        </w:rPr>
        <w:t xml:space="preserve">最后一篇时对经济体制的介绍。我认真的读了“金钱万能”的经济学意义。市场经济中的金钱万能首先是指在金钱面前人人平等，而不是指用钱可以买卖人口，行贿赎罪。当人的特权地位不起作用时，将出现通过价格的竞争，最后会接近“一般均衡状态”。此时钱可以度量一切商品的真实价值，而且赚钱就是创造了财富。一国应该进口什么，出口什么，只有在均衡状态下能否赚钱才能判定。</w:t>
      </w:r>
    </w:p>
    <w:p>
      <w:pPr>
        <w:ind w:left="0" w:right="0" w:firstLine="560"/>
        <w:spacing w:before="450" w:after="450" w:line="312" w:lineRule="auto"/>
      </w:pPr>
      <w:r>
        <w:rPr>
          <w:rFonts w:ascii="宋体" w:hAnsi="宋体" w:eastAsia="宋体" w:cs="宋体"/>
          <w:color w:val="000"/>
          <w:sz w:val="28"/>
          <w:szCs w:val="28"/>
        </w:rPr>
        <w:t xml:space="preserve">以上就是我对这本书《生活中的经济学》介绍内容的一些感想。</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生活中的经济学论文六</w:t>
      </w:r>
    </w:p>
    <w:p>
      <w:pPr>
        <w:ind w:left="0" w:right="0" w:firstLine="560"/>
        <w:spacing w:before="450" w:after="450" w:line="312" w:lineRule="auto"/>
      </w:pPr>
      <w:r>
        <w:rPr>
          <w:rFonts w:ascii="宋体" w:hAnsi="宋体" w:eastAsia="宋体" w:cs="宋体"/>
          <w:color w:val="000"/>
          <w:sz w:val="28"/>
          <w:szCs w:val="28"/>
        </w:rPr>
        <w:t xml:space="preserve">认真品味一部名著后，大家对人生或者事物一定产生了许多感想，这时候，最关键的读后感怎么能落下！可能你现在毫无头绪吧，下面是小编为大家收集的生活中的经济学读后感，希望能够帮助到大家。</w:t>
      </w:r>
    </w:p>
    <w:p>
      <w:pPr>
        <w:ind w:left="0" w:right="0" w:firstLine="560"/>
        <w:spacing w:before="450" w:after="450" w:line="312" w:lineRule="auto"/>
      </w:pPr>
      <w:r>
        <w:rPr>
          <w:rFonts w:ascii="宋体" w:hAnsi="宋体" w:eastAsia="宋体" w:cs="宋体"/>
          <w:color w:val="000"/>
          <w:sz w:val="28"/>
          <w:szCs w:val="28"/>
        </w:rPr>
        <w:t xml:space="preserve">学了这么多年的经济学，自己的水平也就停留在经济理论的基本概念和分析上。对于这门来自于生活，与生活息息相关的学科的真正内涵，我似乎还是个门外汉。把理论束之高阁后，我才发现自己其实并未真正用心体会过身边的各种经济现象。</w:t>
      </w:r>
    </w:p>
    <w:p>
      <w:pPr>
        <w:ind w:left="0" w:right="0" w:firstLine="560"/>
        <w:spacing w:before="450" w:after="450" w:line="312" w:lineRule="auto"/>
      </w:pPr>
      <w:r>
        <w:rPr>
          <w:rFonts w:ascii="宋体" w:hAnsi="宋体" w:eastAsia="宋体" w:cs="宋体"/>
          <w:color w:val="000"/>
          <w:sz w:val="28"/>
          <w:szCs w:val="28"/>
        </w:rPr>
        <w:t xml:space="preserve">理论总要与实际相结合，脱离实际的理论好比空中楼阁，无血无肉。老师也总是教导我，对于知识要活学活用，所以那日在图书馆，看到茅于轼的《生活中的经济学》，我如获至宝，借来细细品味。</w:t>
      </w:r>
    </w:p>
    <w:p>
      <w:pPr>
        <w:ind w:left="0" w:right="0" w:firstLine="560"/>
        <w:spacing w:before="450" w:after="450" w:line="312" w:lineRule="auto"/>
      </w:pPr>
      <w:r>
        <w:rPr>
          <w:rFonts w:ascii="宋体" w:hAnsi="宋体" w:eastAsia="宋体" w:cs="宋体"/>
          <w:color w:val="000"/>
          <w:sz w:val="28"/>
          <w:szCs w:val="28"/>
        </w:rPr>
        <w:t xml:space="preserve">经济学是一门研究怎样作决策的学问。它所研究的对象，即包括政策制定者如何“经国济世”的大谋略，也包括一家一户、摊贩厂商怎样“打醋买盐”的小计划。可以说经济学近在咫尺，与我们生活息息相关。</w:t>
      </w:r>
    </w:p>
    <w:p>
      <w:pPr>
        <w:ind w:left="0" w:right="0" w:firstLine="560"/>
        <w:spacing w:before="450" w:after="450" w:line="312" w:lineRule="auto"/>
      </w:pPr>
      <w:r>
        <w:rPr>
          <w:rFonts w:ascii="宋体" w:hAnsi="宋体" w:eastAsia="宋体" w:cs="宋体"/>
          <w:color w:val="000"/>
          <w:sz w:val="28"/>
          <w:szCs w:val="28"/>
        </w:rPr>
        <w:t xml:space="preserve">微观经济学主要研究个体经济规律。从狭义来看，是研究家庭作为消费者以及企业作为生产者如何共同形成市场价格，以及如何按照价格决定自己的行为的学科。以书中《喜欢旅游的美国人》为例，在美国，经过了一辈子努力挣得稳固经济基础的中产阶级的老人，他们的儿女在生活中并不占据什么重要地位，他们对生活的希望寄托在旅游。旅游是要花钱的。一般的家庭在根据自己的收入安排其日常生活时，首先要保证食品开支，其次是考虑购买住房和耐用消费品，最后才谈得上旅游。因此家庭收入增加时，食品以外的开支相应增加。这个规律即恩格尔定律不但适用于某一特定的家庭，也适用于不同地区和国家的居民。即食品开支占家庭总开支中的比例，富裕的人较低，贫穷的人较高。随着美国的经济发展，人均收入不断增加，平均起来每个美国人每年中近一个月的辛勤劳动多是用于出门旅游的。</w:t>
      </w:r>
    </w:p>
    <w:p>
      <w:pPr>
        <w:ind w:left="0" w:right="0" w:firstLine="560"/>
        <w:spacing w:before="450" w:after="450" w:line="312" w:lineRule="auto"/>
      </w:pPr>
      <w:r>
        <w:rPr>
          <w:rFonts w:ascii="宋体" w:hAnsi="宋体" w:eastAsia="宋体" w:cs="宋体"/>
          <w:color w:val="000"/>
          <w:sz w:val="28"/>
          <w:szCs w:val="28"/>
        </w:rPr>
        <w:t xml:space="preserve">在经济学中有一个专门的名词，即边际分析。平均数分析重在总结过去，而边际分析重在预测将来，后者在作决策研究时有更重要的意义。从边际分析看，美国人新增加的收入中用于旅游的约占20%。另一个边际分析的指标即所谓弹性，弹性是两个百分比的比例。美国人出国旅游开销的收入弹性是2.\"\"5，换言之，以百分比表示的出国旅游开支的增加速度是人们收入增加速度的2.5倍。</w:t>
      </w:r>
    </w:p>
    <w:p>
      <w:pPr>
        <w:ind w:left="0" w:right="0" w:firstLine="560"/>
        <w:spacing w:before="450" w:after="450" w:line="312" w:lineRule="auto"/>
      </w:pPr>
      <w:r>
        <w:rPr>
          <w:rFonts w:ascii="宋体" w:hAnsi="宋体" w:eastAsia="宋体" w:cs="宋体"/>
          <w:color w:val="000"/>
          <w:sz w:val="28"/>
          <w:szCs w:val="28"/>
        </w:rPr>
        <w:t xml:space="preserve">旅游的能力主要取决于经济条件和闲暇时间。参加旅游的人集中在两个年龄段，即20岁左右的和50岁以上的。就业前的青年没有职业羁绊，打零工的收入或家长的支持，可以满足他们对外面世界的好奇心。50岁以上的，大半辈子积累使他们有了充足的财力，较长工龄保证了更多的薪假。</w:t>
      </w:r>
    </w:p>
    <w:p>
      <w:pPr>
        <w:ind w:left="0" w:right="0" w:firstLine="560"/>
        <w:spacing w:before="450" w:after="450" w:line="312" w:lineRule="auto"/>
      </w:pPr>
      <w:r>
        <w:rPr>
          <w:rFonts w:ascii="宋体" w:hAnsi="宋体" w:eastAsia="宋体" w:cs="宋体"/>
          <w:color w:val="000"/>
          <w:sz w:val="28"/>
          <w:szCs w:val="28"/>
        </w:rPr>
        <w:t xml:space="preserve">宏观经济学主要研究消费的总量和生产的总量（只能是以货币表示的价值总量）。它要研究居民的总消费量和总储蓄量随什么而变，研究为什么投资会超过储蓄从而产生通货膨胀的压力，以及为什么投资会低于储蓄从而引发失业和萧条。</w:t>
      </w:r>
    </w:p>
    <w:p>
      <w:pPr>
        <w:ind w:left="0" w:right="0" w:firstLine="560"/>
        <w:spacing w:before="450" w:after="450" w:line="312" w:lineRule="auto"/>
      </w:pPr>
      <w:r>
        <w:rPr>
          <w:rFonts w:ascii="宋体" w:hAnsi="宋体" w:eastAsia="宋体" w:cs="宋体"/>
          <w:color w:val="000"/>
          <w:sz w:val="28"/>
          <w:szCs w:val="28"/>
        </w:rPr>
        <w:t xml:space="preserve">不论在何种社会制度下储蓄是每一个家庭都在从事的经济活动。家庭的货币储蓄总额必须等于全社会的投资总额。当这二者相等时，社会上生产出来的商品总值全部都消耗掉，或者用于家庭的日常消费，或者用于基本建设。在美国这样的市场经济国家里，要使由家庭决策的储蓄恰好等于由企业家决定的投资，确实有难度。一直到20世纪20年代，经典的经济学理论认为：存贷款的利率也是一种价格，当存款超过贷款时利率降低，减少了家庭储蓄的积极性，同时却增加了企业家贷款办企业的积极性；银行里的钱供不应求时则发生相反的过程，因此和其他任何一种商品一样，利率的浮动可以使储蓄与投资保持平衡。1929年美国发生大萧条证明了上述的经典理论不足以解释资本主义经济动荡的原因。因为在那次大萧条中美国的社会总产值三年急剧下降，直到10年以后，即第二次世界大战前夕，生产才恢复原来的水平。大萧条不仅仅是因为投资低于储蓄。由衰退演变成为大萧条主要是另外两个因素促成的，第一是百姓听信谣言，纷纷到银行里挤兑，第二是美国中央银行减少了货币供应，使资金更短缺，物价降低，企业家更不愿投资（存款获利比办企业获利大）。</w:t>
      </w:r>
    </w:p>
    <w:p>
      <w:pPr>
        <w:ind w:left="0" w:right="0" w:firstLine="560"/>
        <w:spacing w:before="450" w:after="450" w:line="312" w:lineRule="auto"/>
      </w:pPr>
      <w:r>
        <w:rPr>
          <w:rFonts w:ascii="宋体" w:hAnsi="宋体" w:eastAsia="宋体" w:cs="宋体"/>
          <w:color w:val="000"/>
          <w:sz w:val="28"/>
          <w:szCs w:val="28"/>
        </w:rPr>
        <w:t xml:space="preserve">当购买总量少于生产总量时发生经济运转的障碍，这是由于投资少于储蓄所引起。利率的波动可以调整投资和储蓄，但所引起的作用很有限。30年代的.大萧条是两个额外因素所诱发的，即挤兑银行和减少货币供应。</w:t>
      </w:r>
    </w:p>
    <w:p>
      <w:pPr>
        <w:ind w:left="0" w:right="0" w:firstLine="560"/>
        <w:spacing w:before="450" w:after="450" w:line="312" w:lineRule="auto"/>
      </w:pPr>
      <w:r>
        <w:rPr>
          <w:rFonts w:ascii="宋体" w:hAnsi="宋体" w:eastAsia="宋体" w:cs="宋体"/>
          <w:color w:val="000"/>
          <w:sz w:val="28"/>
          <w:szCs w:val="28"/>
        </w:rPr>
        <w:t xml:space="preserve">次贷危机主要影响我国出口。我国将面临经济增长趋缓和严峻就业形势的双重压力。次贷危机将加大我国的汇率风险和资本市场风险。</w:t>
      </w:r>
    </w:p>
    <w:p>
      <w:pPr>
        <w:ind w:left="0" w:right="0" w:firstLine="560"/>
        <w:spacing w:before="450" w:after="450" w:line="312" w:lineRule="auto"/>
      </w:pPr>
      <w:r>
        <w:rPr>
          <w:rFonts w:ascii="宋体" w:hAnsi="宋体" w:eastAsia="宋体" w:cs="宋体"/>
          <w:color w:val="000"/>
          <w:sz w:val="28"/>
          <w:szCs w:val="28"/>
        </w:rPr>
        <w:t xml:space="preserve">各个国家都是紧密相连的。经济也可以像气候一样对地球上所有国家都产生影响，更何况小小的个人呢。</w:t>
      </w:r>
    </w:p>
    <w:p>
      <w:pPr>
        <w:ind w:left="0" w:right="0" w:firstLine="560"/>
        <w:spacing w:before="450" w:after="450" w:line="312" w:lineRule="auto"/>
      </w:pPr>
      <w:r>
        <w:rPr>
          <w:rFonts w:ascii="宋体" w:hAnsi="宋体" w:eastAsia="宋体" w:cs="宋体"/>
          <w:color w:val="000"/>
          <w:sz w:val="28"/>
          <w:szCs w:val="28"/>
        </w:rPr>
        <w:t xml:space="preserve">当你发现很多经济现象背后的规律时，你会欣喜的说原来如此，难怪这样。这也就让我们对身边的经济现象更加感兴趣，更加关心国家的经济政治走向。大到国家的每一次经济变动都会对我们产生影响，比如房价飞涨的房地产行业，小到商品价格的变动，比如绿豆大蒜的价格上涨，都会对我们的生活水平产生不可估量的影响。</w:t>
      </w:r>
    </w:p>
    <w:p>
      <w:pPr>
        <w:ind w:left="0" w:right="0" w:firstLine="560"/>
        <w:spacing w:before="450" w:after="450" w:line="312" w:lineRule="auto"/>
      </w:pPr>
      <w:r>
        <w:rPr>
          <w:rFonts w:ascii="宋体" w:hAnsi="宋体" w:eastAsia="宋体" w:cs="宋体"/>
          <w:color w:val="000"/>
          <w:sz w:val="28"/>
          <w:szCs w:val="28"/>
        </w:rPr>
        <w:t xml:space="preserve">把课本上的理论知识与生活中的实际现象相结合，使我们对生活有了更深刻的思考。善于动脑筋，把握世界规律，我们的生活会更加精彩。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生活中的经济学论文七</w:t>
      </w:r>
    </w:p>
    <w:p>
      <w:pPr>
        <w:ind w:left="0" w:right="0" w:firstLine="560"/>
        <w:spacing w:before="450" w:after="450" w:line="312" w:lineRule="auto"/>
      </w:pPr>
      <w:r>
        <w:rPr>
          <w:rFonts w:ascii="宋体" w:hAnsi="宋体" w:eastAsia="宋体" w:cs="宋体"/>
          <w:color w:val="000"/>
          <w:sz w:val="28"/>
          <w:szCs w:val="28"/>
        </w:rPr>
        <w:t xml:space="preserve">经济学是用来衡量利益的化，从中取得更多的，自己想要的如：快乐，时间，金钱，爱情等的一门重要的学科。即使在生活中的任何一个地方都可以捕捉到经济学的影子。读《生活中的经济学》会有更多的感悟。</w:t>
      </w:r>
    </w:p>
    <w:p>
      <w:pPr>
        <w:ind w:left="0" w:right="0" w:firstLine="560"/>
        <w:spacing w:before="450" w:after="450" w:line="312" w:lineRule="auto"/>
      </w:pPr>
      <w:r>
        <w:rPr>
          <w:rFonts w:ascii="宋体" w:hAnsi="宋体" w:eastAsia="宋体" w:cs="宋体"/>
          <w:color w:val="000"/>
          <w:sz w:val="28"/>
          <w:szCs w:val="28"/>
        </w:rPr>
        <w:t xml:space="preserve">物品的得失，爱情的追求，吃亏与否都会有不同的感受。因此在旁观者的眼中有多与少的分别，可是在自己心中，已经得到了的快乐。旁观者充其量也只是以第三者的目光来看的。然后把与其心中所想而接近的一种快乐当成是最快乐的。世界具有多样性，秉除自然环境的因素来说，有很多的“多样性”其实是因为人性的多样性，人思维方式的不同而造就的。这就不难解释为什么对同一事物，每个人又每个人不同的对待态度，有不同的得到快乐的方式。其实快乐没有绝对的值，终极而言，快乐是理性目的。当你达到你目的的时候，你就拥有了快乐，拥有了自己应该追求的，属于自己的快乐。每个人有各自的目标和进行权衡的基本准则。快乐与痛苦相背驰。当你遇到的痛苦没有达到你自己痛苦标准的时候，它其实也是快乐，准确地说已经得到了快乐。</w:t>
      </w:r>
    </w:p>
    <w:p>
      <w:pPr>
        <w:ind w:left="0" w:right="0" w:firstLine="560"/>
        <w:spacing w:before="450" w:after="450" w:line="312" w:lineRule="auto"/>
      </w:pPr>
      <w:r>
        <w:rPr>
          <w:rFonts w:ascii="宋体" w:hAnsi="宋体" w:eastAsia="宋体" w:cs="宋体"/>
          <w:color w:val="000"/>
          <w:sz w:val="28"/>
          <w:szCs w:val="28"/>
        </w:rPr>
        <w:t xml:space="preserve">那么我认为一个性格多面向的人比性格单面向的人得到的快乐要多。会有人说不。那么当面对一件事的时候，假如两个人都没有达到预期的目的。性格多面向的人是否会退而求其次，降低自己看待这一件事情的标准。此时他得到的可能，或者一定超过了他退回来的标准。那他理所应当得到快乐。而应该单面向的人对自己的.目标有的追求。当失去的时候，他承受的就是极大的痛苦。当失败的时候，所承受的痛苦不同，要是成功了，他们得到的快乐却是相同的。这就是一种对价值观点的看法不同而得到的也不同的结果。要懂得如何用经济学的角度来衡量得失与利益。</w:t>
      </w:r>
    </w:p>
    <w:p>
      <w:pPr>
        <w:ind w:left="0" w:right="0" w:firstLine="560"/>
        <w:spacing w:before="450" w:after="450" w:line="312" w:lineRule="auto"/>
      </w:pPr>
      <w:r>
        <w:rPr>
          <w:rFonts w:ascii="宋体" w:hAnsi="宋体" w:eastAsia="宋体" w:cs="宋体"/>
          <w:color w:val="000"/>
          <w:sz w:val="28"/>
          <w:szCs w:val="28"/>
        </w:rPr>
        <w:t xml:space="preserve">时间。有很多人在生活中提到最多的就是“没时间”去做。即使能去做的也不会去做。“没时间”这三个字就成为了借口。其实看你想不想，愿不愿意去做。时间是挤出来的。每个人一天只有二十四个小时，不会多给你的。只要你合理安排，总会有时间来完成其它事情。也可以在你做某一件事的时候，在乎不冲突，不影响的情况下进行另一件事。因为在经济学的视角下，一切的一切都只是为了追求利益的化。当然，利益不单单指金钱。可以是任何一方面对自己有用，有帮助的选择，或者是达到某个目的的期望值。</w:t>
      </w:r>
    </w:p>
    <w:p>
      <w:pPr>
        <w:ind w:left="0" w:right="0" w:firstLine="560"/>
        <w:spacing w:before="450" w:after="450" w:line="312" w:lineRule="auto"/>
      </w:pPr>
      <w:r>
        <w:rPr>
          <w:rFonts w:ascii="宋体" w:hAnsi="宋体" w:eastAsia="宋体" w:cs="宋体"/>
          <w:color w:val="000"/>
          <w:sz w:val="28"/>
          <w:szCs w:val="28"/>
        </w:rPr>
        <w:t xml:space="preserve">比如说你要出差，是经常性的出差。这是你的工作需要。那么你出差不管是车上还是飞机上。都是按照工作时间来算的。当你已经准备好了这次行动的一切事物，而还有很多时间。那么你在这些时间里要干什么？你应该如何度过这些时间，是睡觉，看电视，看报纸还是做其它工作？假如你用这段时间来完成自己的另一个目标或者是心愿。那么你就是在一个固定的时间内完成了两个工作。是否可以理解为你每天的时间超过了二十四个小时？此时你预期得到的也会多于其他人。答案是肯定的。有很多事情的成功与否就是靠时间。你可以将时间限度的利用，你所得到的就是最多的。</w:t>
      </w:r>
    </w:p>
    <w:p>
      <w:pPr>
        <w:ind w:left="0" w:right="0" w:firstLine="560"/>
        <w:spacing w:before="450" w:after="450" w:line="312" w:lineRule="auto"/>
      </w:pPr>
      <w:r>
        <w:rPr>
          <w:rFonts w:ascii="宋体" w:hAnsi="宋体" w:eastAsia="宋体" w:cs="宋体"/>
          <w:color w:val="000"/>
          <w:sz w:val="28"/>
          <w:szCs w:val="28"/>
        </w:rPr>
        <w:t xml:space="preserve">金钱，一个很敏感的话题。很多人说：“钱是万能的，没有钱是万丈不能的。”那只是盲目的崇拜钱。钱它由人造出来，然后人被它牢牢的奴役。谁能做到7视金钱为粪土？当然，前提是数目让你心动。在巨大的利益面前，茫茫人海，能跨过的却寥若星辰。给你钱你是否可以买来亲情，友情和真挚的爱情？不会。可是巨大的利益能困住你却是困不住你内心的感受。表面上的幸福也不能掩饰背后的辛酸和痛苦。</w:t>
      </w:r>
    </w:p>
    <w:p>
      <w:pPr>
        <w:ind w:left="0" w:right="0" w:firstLine="560"/>
        <w:spacing w:before="450" w:after="450" w:line="312" w:lineRule="auto"/>
      </w:pPr>
      <w:r>
        <w:rPr>
          <w:rFonts w:ascii="宋体" w:hAnsi="宋体" w:eastAsia="宋体" w:cs="宋体"/>
          <w:color w:val="000"/>
          <w:sz w:val="28"/>
          <w:szCs w:val="28"/>
        </w:rPr>
        <w:t xml:space="preserve">用经济学来说金钱，就会提到如何运用金钱，如何收入大于支出，且支出合理。要学会用最少的钱来换取最多的利益。钱是当了中介。在以物易物的时代，没有绝对的公平。只要双方愿意，在相互同意的情况下就可以交换。钱打破了这个平衡，使得每个东西都有了自己的固定价值。假如甲有一个自己认为最宝贵的东西。他现在必须要用乙的一个东西来完成一件事。可是这个东西对乙来说也是最宝贵的。就要让甲拿出自己的来交换。甲认为自己的一个能换乙的两个，乙也是这么想的。那么此时就出现了问题，谁的东西更有价值？此时此刻就不能只考虑他们心中的“认为”。要看对于所有的人来说哪个更有价值。从而给它们定价，然后进行交换。钱就扮演了这个角色。</w:t>
      </w:r>
    </w:p>
    <w:p>
      <w:pPr>
        <w:ind w:left="0" w:right="0" w:firstLine="560"/>
        <w:spacing w:before="450" w:after="450" w:line="312" w:lineRule="auto"/>
      </w:pPr>
      <w:r>
        <w:rPr>
          <w:rFonts w:ascii="宋体" w:hAnsi="宋体" w:eastAsia="宋体" w:cs="宋体"/>
          <w:color w:val="000"/>
          <w:sz w:val="28"/>
          <w:szCs w:val="28"/>
        </w:rPr>
        <w:t xml:space="preserve">有钱的人能做到挥金如土。可是对一位老百姓来说是不能做到的。老百姓总是想着如何才能省钱。省下钱来做一些更加重要的事情。那我问一个问题“何为省钱”？难道你所谓的省钱就是当你想吃一个苹果的时候克制自己不去吃，看到别人吃了，你没出钱，他出钱了，你就因此省了钱？不是的。钱是用来干什么的，很简单，生活需要。因为一切物品都用钱来衡量了。假如一个苹果一元钱，这是市场价格。你想吃一个苹果，只花了五角或者八角就买来了。而别人花了一元。你此时省钱了。可是别人买了苹果，你没有买，只能说你剩了一元钱，不能说你省了一元钱。要用客观的态度来对待才行。</w:t>
      </w:r>
    </w:p>
    <w:p>
      <w:pPr>
        <w:ind w:left="0" w:right="0" w:firstLine="560"/>
        <w:spacing w:before="450" w:after="450" w:line="312" w:lineRule="auto"/>
      </w:pPr>
      <w:r>
        <w:rPr>
          <w:rFonts w:ascii="宋体" w:hAnsi="宋体" w:eastAsia="宋体" w:cs="宋体"/>
          <w:color w:val="000"/>
          <w:sz w:val="28"/>
          <w:szCs w:val="28"/>
        </w:rPr>
        <w:t xml:space="preserve">《生活中的经济学》它讲述了在生活中一些问题和事情上，如何运用“经济学”中的眼光和角度去审视一个问题，从中得到与自己有利与不利信息，从而进行更多更好的选择。可以将自己预期的利益扩展至化，让你得到的远远铲除你的付出。要学会用经济学中的这种分析问题的方法来对待一些事情或者出现的某个问题。争取把从中得到的，应该得到的拿回来。最主要是用这种思维方式去考虑。这样在面对和解决问题上才能达到游刃有余，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生活中的经济学论文八</w:t>
      </w:r>
    </w:p>
    <w:p>
      <w:pPr>
        <w:ind w:left="0" w:right="0" w:firstLine="560"/>
        <w:spacing w:before="450" w:after="450" w:line="312" w:lineRule="auto"/>
      </w:pPr>
      <w:r>
        <w:rPr>
          <w:rFonts w:ascii="宋体" w:hAnsi="宋体" w:eastAsia="宋体" w:cs="宋体"/>
          <w:color w:val="000"/>
          <w:sz w:val="28"/>
          <w:szCs w:val="28"/>
        </w:rPr>
        <w:t xml:space="preserve">目前计量经济学课程在教学方法、教学资料、教学过程等方面更多地侧重于理论知识的传授，缺乏实践和应用的教学环节，这不仅仅让学生感觉该课程教学枯燥乏味，教学效果也很不理想，学生的实践应用潜力较差。</w:t>
      </w:r>
    </w:p>
    <w:p>
      <w:pPr>
        <w:ind w:left="0" w:right="0" w:firstLine="560"/>
        <w:spacing w:before="450" w:after="450" w:line="312" w:lineRule="auto"/>
      </w:pPr>
      <w:r>
        <w:rPr>
          <w:rFonts w:ascii="宋体" w:hAnsi="宋体" w:eastAsia="宋体" w:cs="宋体"/>
          <w:color w:val="000"/>
          <w:sz w:val="28"/>
          <w:szCs w:val="28"/>
        </w:rPr>
        <w:t xml:space="preserve">（一）课堂理论教学与实践应用相脱节</w:t>
      </w:r>
    </w:p>
    <w:p>
      <w:pPr>
        <w:ind w:left="0" w:right="0" w:firstLine="560"/>
        <w:spacing w:before="450" w:after="450" w:line="312" w:lineRule="auto"/>
      </w:pPr>
      <w:r>
        <w:rPr>
          <w:rFonts w:ascii="宋体" w:hAnsi="宋体" w:eastAsia="宋体" w:cs="宋体"/>
          <w:color w:val="000"/>
          <w:sz w:val="28"/>
          <w:szCs w:val="28"/>
        </w:rPr>
        <w:t xml:space="preserve">作为一门方法论的学科，计量经济学相比其他课程的应用性更强，不但强调基础理论、实践操作和统计软件三者的结合，更注重对现实经济问题的分析与解决。但目前大多数计量经济学课程的授课主要以理论方法的讲授为重点，缺乏对实际应用和解决实际问题潜力的培养。例如，计量经济学的教学资料一般包括提出问题、收集数据、建立理论模型、参数估计、模型的检验及模型的应用，很多老师更多地将讲授的重点集中在参数估计与各种检验方法和理论论证上，但对如何提出经济问题、如何将实际的经济问题转化成计量经济学模型，估计出的参数如何应用和进行经济学解释等方面却讲授得较少，学生在实际的学习过程中也缺乏这方面的练习。因此，虽然学生学了很多模型检验和参数估计的理论方法，却无法灵活运用这些方法，或者只会使用计量经济学软件对模型做出估计而无法进行合理的经济学解释，尤其是运用计量经济学模型分析和解决实际经济问题的潜力有待加强。</w:t>
      </w:r>
    </w:p>
    <w:p>
      <w:pPr>
        <w:ind w:left="0" w:right="0" w:firstLine="560"/>
        <w:spacing w:before="450" w:after="450" w:line="312" w:lineRule="auto"/>
      </w:pPr>
      <w:r>
        <w:rPr>
          <w:rFonts w:ascii="宋体" w:hAnsi="宋体" w:eastAsia="宋体" w:cs="宋体"/>
          <w:color w:val="000"/>
          <w:sz w:val="28"/>
          <w:szCs w:val="28"/>
        </w:rPr>
        <w:t xml:space="preserve">（二）重理论模型的推导</w:t>
      </w:r>
    </w:p>
    <w:p>
      <w:pPr>
        <w:ind w:left="0" w:right="0" w:firstLine="560"/>
        <w:spacing w:before="450" w:after="450" w:line="312" w:lineRule="auto"/>
      </w:pPr>
      <w:r>
        <w:rPr>
          <w:rFonts w:ascii="宋体" w:hAnsi="宋体" w:eastAsia="宋体" w:cs="宋体"/>
          <w:color w:val="000"/>
          <w:sz w:val="28"/>
          <w:szCs w:val="28"/>
        </w:rPr>
        <w:t xml:space="preserve">轻实际操作计量经济学课程是以数学、统计学和经济学为基础的学科，在教学过程中，会利用很多的数学方法，但又不完全等同于数学，加上目前很多高校经济管理类专业的本科生数学基础并不好，如果在教学过程中将超多的时间用在数学推导上，不但事倍功半还让学生对计量经济学充满恐惧，不像理科生，数学推导对这些学生来说比较困难，他们也对推导过程不感兴趣。比起数学推导过程，经济管理类的学生更加愿意理解现成的方法和思想及结论，因此，教学过程中如果一味地进行数学推导，只会降低学生学习的兴趣。当然，由于计量经济学是一门数学、经济学和统计学的交叉学科，必要的数学推导也是难免的，而数学公式的推导的目的是为了让学生掌握数学原理和方法基础，尽量避免课堂上只进行理论推导的枯燥乏味，打击学生的用心性。</w:t>
      </w:r>
    </w:p>
    <w:p>
      <w:pPr>
        <w:ind w:left="0" w:right="0" w:firstLine="560"/>
        <w:spacing w:before="450" w:after="450" w:line="312" w:lineRule="auto"/>
      </w:pPr>
      <w:r>
        <w:rPr>
          <w:rFonts w:ascii="宋体" w:hAnsi="宋体" w:eastAsia="宋体" w:cs="宋体"/>
          <w:color w:val="000"/>
          <w:sz w:val="28"/>
          <w:szCs w:val="28"/>
        </w:rPr>
        <w:t xml:space="preserve">（三）缺乏案例教学，实验实践教学不足</w:t>
      </w:r>
    </w:p>
    <w:p>
      <w:pPr>
        <w:ind w:left="0" w:right="0" w:firstLine="560"/>
        <w:spacing w:before="450" w:after="450" w:line="312" w:lineRule="auto"/>
      </w:pPr>
      <w:r>
        <w:rPr>
          <w:rFonts w:ascii="宋体" w:hAnsi="宋体" w:eastAsia="宋体" w:cs="宋体"/>
          <w:color w:val="000"/>
          <w:sz w:val="28"/>
          <w:szCs w:val="28"/>
        </w:rPr>
        <w:t xml:space="preserve">目前各个大学使用的计量经济学教材，理论体系相对都比较完备，很多教材中也都引入了许多经济案例分析，但由于案例的设计和安排过于理论化而不易让学生理解，加上有些学生经济学基础相对薄弱，无法很好地理论联系实际，更难以运用所学计量经济学理论知识对实际的经济问题进行分析和解释，加上课时所限，实验课程不足，导致部分学生对计量经济学失去了兴趣，甚至怀疑计量经济学的作用。因此，应用型教学已成为培养适应潜力强的实用人才的重要手段。</w:t>
      </w:r>
    </w:p>
    <w:p>
      <w:pPr>
        <w:ind w:left="0" w:right="0" w:firstLine="560"/>
        <w:spacing w:before="450" w:after="450" w:line="312" w:lineRule="auto"/>
      </w:pPr>
      <w:r>
        <w:rPr>
          <w:rFonts w:ascii="宋体" w:hAnsi="宋体" w:eastAsia="宋体" w:cs="宋体"/>
          <w:color w:val="000"/>
          <w:sz w:val="28"/>
          <w:szCs w:val="28"/>
        </w:rPr>
        <w:t xml:space="preserve">（一）革新教学方法本科阶段的计量</w:t>
      </w:r>
    </w:p>
    <w:p>
      <w:pPr>
        <w:ind w:left="0" w:right="0" w:firstLine="560"/>
        <w:spacing w:before="450" w:after="450" w:line="312" w:lineRule="auto"/>
      </w:pPr>
      <w:r>
        <w:rPr>
          <w:rFonts w:ascii="宋体" w:hAnsi="宋体" w:eastAsia="宋体" w:cs="宋体"/>
          <w:color w:val="000"/>
          <w:sz w:val="28"/>
          <w:szCs w:val="28"/>
        </w:rPr>
        <w:t xml:space="preserve">经济学课程应主要以案例教学和课堂讨论为主，理论主要以理解思路和原理，采用启发式教学模式，提高学生学习的主动性和用心性。计量经济学课程理论难度较大，尤其是对数学的要求比较高，很多学生因为数学功底不好而没有学习的兴趣，在教学过程中，就应从现实的经济社会生活中搜集经济案例，以专业期刊为辅助参考，以问题为导向构建教学模型，引入学科解释，便于学生理解和掌握计量经济学的学习方法和了解该模型的好处。了解学科的实际应用。同时，在课堂上就应展开讨论，同时根据相关问题进行提问、解答，找出解决办法。能够对学生进行分组，透过资料调查、思考，进行分组讨论。讨论过程中，教师要适当进行提示，并进行评价。这样能够将以人为本、以生为本的要求深入到教学中，这样有利于提高学生的主观能动性，提高学生参与感。此外，能够组织专家开展讲座、报告等，运用多种形式的教学方式。</w:t>
      </w:r>
    </w:p>
    <w:p>
      <w:pPr>
        <w:ind w:left="0" w:right="0" w:firstLine="560"/>
        <w:spacing w:before="450" w:after="450" w:line="312" w:lineRule="auto"/>
      </w:pPr>
      <w:r>
        <w:rPr>
          <w:rFonts w:ascii="宋体" w:hAnsi="宋体" w:eastAsia="宋体" w:cs="宋体"/>
          <w:color w:val="000"/>
          <w:sz w:val="28"/>
          <w:szCs w:val="28"/>
        </w:rPr>
        <w:t xml:space="preserve">（二）革新教学手段计算机的应用</w:t>
      </w:r>
    </w:p>
    <w:p>
      <w:pPr>
        <w:ind w:left="0" w:right="0" w:firstLine="560"/>
        <w:spacing w:before="450" w:after="450" w:line="312" w:lineRule="auto"/>
      </w:pPr>
      <w:r>
        <w:rPr>
          <w:rFonts w:ascii="宋体" w:hAnsi="宋体" w:eastAsia="宋体" w:cs="宋体"/>
          <w:color w:val="000"/>
          <w:sz w:val="28"/>
          <w:szCs w:val="28"/>
        </w:rPr>
        <w:t xml:space="preserve">对计量经济学的发展起到了巨大的推动作用，尤其是非经典计量经济学。建立与应用计量经济的模型，需要超多的数据存取，并有繁杂运算过程，但如果使用传统的计算方式运算，既耗费时间和人力，又没有效率。很多模型的建立和运算都需要辅助于计算机来完成，在现实的教学过程中，网络技术和计算机技术的运用也是计量经济学教学手段革新的主要方面。在教学中知识的讲授与计算机应用相结合，让学生掌握一两个软件的应用就十分重要，除了理论课程以外，应合理安排学生的上机操作时间，熟练掌握应用软件，学生透过上机训练，能够更加清楚直观地了解各个模型与公式，领会运算结果的概念并决定运算结果是否合理。此外，还需利用便捷的网络，将教学的大纲、计划、应用软件等教学必需资料放于网上，将各个教师的联系方式放于网上，以便学生能够不受时间和空间限制地学习，并且有利于师生间的及时交流和互动，提高学科的教学效果。</w:t>
      </w:r>
    </w:p>
    <w:p>
      <w:pPr>
        <w:ind w:left="0" w:right="0" w:firstLine="560"/>
        <w:spacing w:before="450" w:after="450" w:line="312" w:lineRule="auto"/>
      </w:pPr>
      <w:r>
        <w:rPr>
          <w:rFonts w:ascii="宋体" w:hAnsi="宋体" w:eastAsia="宋体" w:cs="宋体"/>
          <w:color w:val="000"/>
          <w:sz w:val="28"/>
          <w:szCs w:val="28"/>
        </w:rPr>
        <w:t xml:space="preserve">（三）革新考核方式本科阶段的计量</w:t>
      </w:r>
    </w:p>
    <w:p>
      <w:pPr>
        <w:ind w:left="0" w:right="0" w:firstLine="560"/>
        <w:spacing w:before="450" w:after="450" w:line="312" w:lineRule="auto"/>
      </w:pPr>
      <w:r>
        <w:rPr>
          <w:rFonts w:ascii="宋体" w:hAnsi="宋体" w:eastAsia="宋体" w:cs="宋体"/>
          <w:color w:val="000"/>
          <w:sz w:val="28"/>
          <w:szCs w:val="28"/>
        </w:rPr>
        <w:t xml:space="preserve">经济学课程就应以应用为主，传统的考试模式以测验和理论考试为主，很少进行案例分析、随堂讨论、上机实验等方式，这就削弱了学生学习的用心性和主动性，在实践教学中进行的案例教学、实验教学等需要透过考核方式的革新来进行测试，以便掌握学生的学习状况和应用潜力。根据计量经济学课程特点和教学模式，现将考核方式改为课堂测试，侧重于基本知识的掌握状况；上机实验，侧重于软件应用和模型参数估计；课程论文写作，侧重于理论与实践结合潜力；理论考试相结合，课堂测试应包括随堂讨论、问题探讨等，上机实验主要考核学生对软件的掌握和应用潜力，课程论文写作是计量经济学应用的核心部分，最终将测试定为平时测试、上机实验、课程论文和理论考试四部分，并进行加权综合评定。这样将课程评价的激励与引导作用真正激发出来，不仅仅能够检验学生对于基础知识的掌握状况，还能激发学生的创新精神。同时，教师能够凭借课程评价中得到的学生的反馈资料来改善当前教学中的问题，用心优化教学方式与教学资料。</w:t>
      </w:r>
    </w:p>
    <w:p>
      <w:pPr>
        <w:ind w:left="0" w:right="0" w:firstLine="560"/>
        <w:spacing w:before="450" w:after="450" w:line="312" w:lineRule="auto"/>
      </w:pPr>
      <w:r>
        <w:rPr>
          <w:rFonts w:ascii="宋体" w:hAnsi="宋体" w:eastAsia="宋体" w:cs="宋体"/>
          <w:color w:val="000"/>
          <w:sz w:val="28"/>
          <w:szCs w:val="28"/>
        </w:rPr>
        <w:t xml:space="preserve">（四）革新学生学习途径</w:t>
      </w:r>
    </w:p>
    <w:p>
      <w:pPr>
        <w:ind w:left="0" w:right="0" w:firstLine="560"/>
        <w:spacing w:before="450" w:after="450" w:line="312" w:lineRule="auto"/>
      </w:pPr>
      <w:r>
        <w:rPr>
          <w:rFonts w:ascii="宋体" w:hAnsi="宋体" w:eastAsia="宋体" w:cs="宋体"/>
          <w:color w:val="000"/>
          <w:sz w:val="28"/>
          <w:szCs w:val="28"/>
        </w:rPr>
        <w:t xml:space="preserve">随着信息技术的发展，人们获取信息的途径不断增强，但同时也加大了信息筛选的成本，为了给学生带给一个有效便捷的学习途径，就需要针对计量经济学的课程特点建设相适应的案例集或案例库。其中有几方面需要引起关注：</w:t>
      </w:r>
    </w:p>
    <w:p>
      <w:pPr>
        <w:ind w:left="0" w:right="0" w:firstLine="560"/>
        <w:spacing w:before="450" w:after="450" w:line="312" w:lineRule="auto"/>
      </w:pPr>
      <w:r>
        <w:rPr>
          <w:rFonts w:ascii="宋体" w:hAnsi="宋体" w:eastAsia="宋体" w:cs="宋体"/>
          <w:color w:val="000"/>
          <w:sz w:val="28"/>
          <w:szCs w:val="28"/>
        </w:rPr>
        <w:t xml:space="preserve">（2）所选取的案例需体现出计量经济学科的含义、方法及原理；</w:t>
      </w:r>
    </w:p>
    <w:p>
      <w:pPr>
        <w:ind w:left="0" w:right="0" w:firstLine="560"/>
        <w:spacing w:before="450" w:after="450" w:line="312" w:lineRule="auto"/>
      </w:pPr>
      <w:r>
        <w:rPr>
          <w:rFonts w:ascii="宋体" w:hAnsi="宋体" w:eastAsia="宋体" w:cs="宋体"/>
          <w:color w:val="000"/>
          <w:sz w:val="28"/>
          <w:szCs w:val="28"/>
        </w:rPr>
        <w:t xml:space="preserve">（3）所选取的案例需具有时代前沿性和广泛性。选取不同类型的案例能够吸引不同的学生，同时还体现出了学科用途的广泛性；案例跟随时代经济不断变化，这也体现出了学科的适用性，更加调动起学生的情绪，培养其求索精神。教师需要培养学生对学科的兴趣，让学生主动探索，自发学习，将内在的无限创造力激发出来，将生硬难懂的理论转化为简单易懂的案例问题分析，提高学生学习兴趣。教师们透过实践不断地探索教学经验，吸取教训，对教学方法和教学工作进行改革。如增加启发式教学的比重，采用双向讨论的方法进行教学，透过列举事实来具体分析，启发学生开拓思维模式。建立多元化的教学体系，增加多媒体教学分析，增加实验比重，同时组织学生进行社会实践，以此提高学生理论联系实际的潜力，切实提高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2025-06-20T22:02:49+08:00</dcterms:created>
  <dcterms:modified xsi:type="dcterms:W3CDTF">2025-06-20T22:02:49+08:00</dcterms:modified>
</cp:coreProperties>
</file>

<file path=docProps/custom.xml><?xml version="1.0" encoding="utf-8"?>
<Properties xmlns="http://schemas.openxmlformats.org/officeDocument/2006/custom-properties" xmlns:vt="http://schemas.openxmlformats.org/officeDocument/2006/docPropsVTypes"/>
</file>