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回家议论文高中(九篇)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回家议论文事例 回家议论文高中一秋天总是伤感的，那凋落的花花草草，你看了不觉得惋惜？走在回家的路上，看着路边野花野草零落,我不由得停下了脚步，心里不经觉得可惜。如此美丽的花，说凋谢就凋谢，捉摸不透。我的心也随着这一路上的景物，下降到了谷底，...</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回家议论文高中八</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回家议论文高中九</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