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我国IT行业风险资本筹资战略模式研究</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研究 我国高新技术 企业 尤其是IT行业的风险资本筹资战略模式，并结合易趣网站的融资过程，具体论述了风险资本筹资模式的运用，对于缓解我国IT中小企业融资困难，促进它们提高投融资效益，具有 理论 和现实的 参考 意义。关键词 IT行...</w:t>
      </w:r>
    </w:p>
    <w:p>
      <w:pPr>
        <w:ind w:left="0" w:right="0" w:firstLine="560"/>
        <w:spacing w:before="450" w:after="450" w:line="312" w:lineRule="auto"/>
      </w:pPr>
      <w:r>
        <w:rPr>
          <w:rFonts w:ascii="宋体" w:hAnsi="宋体" w:eastAsia="宋体" w:cs="宋体"/>
          <w:color w:val="000"/>
          <w:sz w:val="28"/>
          <w:szCs w:val="28"/>
        </w:rPr>
        <w:t xml:space="preserve">摘 要 研究 我国高新技术 企业 尤其是IT行业的风险资本筹资战略模式，并结合易趣网站的融资过程，具体论述了风险资本筹资模式的运用，对于缓解我国IT中小企业融资困难，促进它们提高投融资效益，具有 理论 和现实的 参考 意义。</w:t>
      </w:r>
    </w:p>
    <w:p>
      <w:pPr>
        <w:ind w:left="0" w:right="0" w:firstLine="560"/>
        <w:spacing w:before="450" w:after="450" w:line="312" w:lineRule="auto"/>
      </w:pPr>
      <w:r>
        <w:rPr>
          <w:rFonts w:ascii="宋体" w:hAnsi="宋体" w:eastAsia="宋体" w:cs="宋体"/>
          <w:color w:val="000"/>
          <w:sz w:val="28"/>
          <w:szCs w:val="28"/>
        </w:rPr>
        <w:t xml:space="preserve">关键词 IT行业 风险资本 筹资模式</w:t>
      </w:r>
    </w:p>
    <w:p>
      <w:pPr>
        <w:ind w:left="0" w:right="0" w:firstLine="560"/>
        <w:spacing w:before="450" w:after="450" w:line="312" w:lineRule="auto"/>
      </w:pPr>
      <w:r>
        <w:rPr>
          <w:rFonts w:ascii="宋体" w:hAnsi="宋体" w:eastAsia="宋体" w:cs="宋体"/>
          <w:color w:val="000"/>
          <w:sz w:val="28"/>
          <w:szCs w:val="28"/>
        </w:rPr>
        <w:t xml:space="preserve">风险资本投融资在20世纪</w:t>
      </w:r>
    </w:p>
    <w:p>
      <w:pPr>
        <w:ind w:left="0" w:right="0" w:firstLine="560"/>
        <w:spacing w:before="450" w:after="450" w:line="312" w:lineRule="auto"/>
      </w:pPr>
      <w:r>
        <w:rPr>
          <w:rFonts w:ascii="宋体" w:hAnsi="宋体" w:eastAsia="宋体" w:cs="宋体"/>
          <w:color w:val="000"/>
          <w:sz w:val="28"/>
          <w:szCs w:val="28"/>
        </w:rPr>
        <w:t xml:space="preserve">40、50年代就出现于美国，大大推动了世界高 科技 中小型企业的 发展 ，孕育了包括英特尔、微软、Yahoo等世界知名企业。随着我国信息化建设的启动和发展，IT行业进入了前所未有的高速发展阶段，强大的 社会 内需将进一步拉动IT市场的快速稳定增长。因此， 目前 IT行业存在巨大的发展前景和较好的投资机会，研究我国IT行业的风险资本筹资战略模式，对于缓解我国IT中小企业融资困难，具有一定参考价值。</w:t>
      </w:r>
    </w:p>
    <w:p>
      <w:pPr>
        <w:ind w:left="0" w:right="0" w:firstLine="560"/>
        <w:spacing w:before="450" w:after="450" w:line="312" w:lineRule="auto"/>
      </w:pPr>
      <w:r>
        <w:rPr>
          <w:rFonts w:ascii="宋体" w:hAnsi="宋体" w:eastAsia="宋体" w:cs="宋体"/>
          <w:color w:val="000"/>
          <w:sz w:val="28"/>
          <w:szCs w:val="28"/>
        </w:rPr>
        <w:t xml:space="preserve">1 风险资本、风险资本筹资战略模式的涵义</w:t>
      </w:r>
    </w:p>
    <w:p>
      <w:pPr>
        <w:ind w:left="0" w:right="0" w:firstLine="560"/>
        <w:spacing w:before="450" w:after="450" w:line="312" w:lineRule="auto"/>
      </w:pPr>
      <w:r>
        <w:rPr>
          <w:rFonts w:ascii="宋体" w:hAnsi="宋体" w:eastAsia="宋体" w:cs="宋体"/>
          <w:color w:val="000"/>
          <w:sz w:val="28"/>
          <w:szCs w:val="28"/>
        </w:rPr>
        <w:t xml:space="preserve">根据全美风险投资协定和世界经合组织的界定，风险资本（Venture capital）主要是指由职业 金融 资本家对一些处于初创阶段和成长期的中小型高科技企业或创新企业甚至是一些处于构想中的企业进行的股权和近似股权融资的资本。它集投资与融资于一身，风险高、投资周期长、回报率高，是一种非控股资本。</w:t>
      </w:r>
    </w:p>
    <w:p>
      <w:pPr>
        <w:ind w:left="0" w:right="0" w:firstLine="560"/>
        <w:spacing w:before="450" w:after="450" w:line="312" w:lineRule="auto"/>
      </w:pPr>
      <w:r>
        <w:rPr>
          <w:rFonts w:ascii="宋体" w:hAnsi="宋体" w:eastAsia="宋体" w:cs="宋体"/>
          <w:color w:val="000"/>
          <w:sz w:val="28"/>
          <w:szCs w:val="28"/>
        </w:rPr>
        <w:t xml:space="preserve">目前普遍的筹资战略模式包括IPO筹资战略模式、扩股筹资战略模式、CDR（China depositary recEipt）筹资战略模式、企业债券筹资战略模式、风险资本筹资战略模式等。其中风险资本筹资战略模式是一种特殊的筹资方式，已成为众多高新技术企业获取初创资本的首选。它是指风险企业以长期股权为代价来获得风险资本家的支持，从而实现技术和资本有效结合的筹资方式。</w:t>
      </w:r>
    </w:p>
    <w:p>
      <w:pPr>
        <w:ind w:left="0" w:right="0" w:firstLine="560"/>
        <w:spacing w:before="450" w:after="450" w:line="312" w:lineRule="auto"/>
      </w:pPr>
      <w:r>
        <w:rPr>
          <w:rFonts w:ascii="宋体" w:hAnsi="宋体" w:eastAsia="宋体" w:cs="宋体"/>
          <w:color w:val="000"/>
          <w:sz w:val="28"/>
          <w:szCs w:val="28"/>
        </w:rPr>
        <w:t xml:space="preserve">2 我国IT行业风险资本筹资现状 分析</w:t>
      </w:r>
    </w:p>
    <w:p>
      <w:pPr>
        <w:ind w:left="0" w:right="0" w:firstLine="560"/>
        <w:spacing w:before="450" w:after="450" w:line="312" w:lineRule="auto"/>
      </w:pPr>
      <w:r>
        <w:rPr>
          <w:rFonts w:ascii="宋体" w:hAnsi="宋体" w:eastAsia="宋体" w:cs="宋体"/>
          <w:color w:val="000"/>
          <w:sz w:val="28"/>
          <w:szCs w:val="28"/>
        </w:rPr>
        <w:t xml:space="preserve">2.1 IT行业融资的特点与障碍</w:t>
      </w:r>
    </w:p>
    <w:p>
      <w:pPr>
        <w:ind w:left="0" w:right="0" w:firstLine="560"/>
        <w:spacing w:before="450" w:after="450" w:line="312" w:lineRule="auto"/>
      </w:pPr>
      <w:r>
        <w:rPr>
          <w:rFonts w:ascii="宋体" w:hAnsi="宋体" w:eastAsia="宋体" w:cs="宋体"/>
          <w:color w:val="000"/>
          <w:sz w:val="28"/>
          <w:szCs w:val="28"/>
        </w:rPr>
        <w:t xml:space="preserve">IT行业与传统企业相比，对 自然 资源的依赖程度低，但对资金投入量的依赖程度高，收益时间滞后使该类企业发展呈现出高风险性。同时，IT行业有一个发展周期，越是生命周期的早期阶段，投资的风险越大，所要求的投资报酬也越高。企业在创业期存在一定的资金匮乏 问题 ，IT行业具有高成长、高收益的特点，它的生产成本少而研究费用较高，对技术开发人力及管理人才要求均高，是风险投资的首选行业。同时，风险投资机构一般拥有行业内的技术专家帮助克服企业技术开发面临的风险，建立完善的法人治理结构，通过技术入股、股票期权等制度保持相对稳定的人才队伍；利用其所投资企业组成的广泛的 网络 ，帮助企业产品迅速占领市场，扩大市场份额。因此，IT行业采用风险资本筹资战略模式有一定的必要性和可行性。</w:t>
      </w:r>
    </w:p>
    <w:p>
      <w:pPr>
        <w:ind w:left="0" w:right="0" w:firstLine="560"/>
        <w:spacing w:before="450" w:after="450" w:line="312" w:lineRule="auto"/>
      </w:pPr>
      <w:r>
        <w:rPr>
          <w:rFonts w:ascii="宋体" w:hAnsi="宋体" w:eastAsia="宋体" w:cs="宋体"/>
          <w:color w:val="000"/>
          <w:sz w:val="28"/>
          <w:szCs w:val="28"/>
        </w:rPr>
        <w:t xml:space="preserve">2.2 我国IT行业风险资本筹资现状及特点</w:t>
      </w:r>
    </w:p>
    <w:p>
      <w:pPr>
        <w:ind w:left="0" w:right="0" w:firstLine="560"/>
        <w:spacing w:before="450" w:after="450" w:line="312" w:lineRule="auto"/>
      </w:pPr>
      <w:r>
        <w:rPr>
          <w:rFonts w:ascii="宋体" w:hAnsi="宋体" w:eastAsia="宋体" w:cs="宋体"/>
          <w:color w:val="000"/>
          <w:sz w:val="28"/>
          <w:szCs w:val="28"/>
        </w:rPr>
        <w:t xml:space="preserve">(2)我国风险资本的筹资渠道相对单一。政府在其中出资占很大的比重，高达70%以上，远远高于发达国家8%~9%的比例。但是国外资本供给延续强劲势头，作用地位不断提升。如美国国际数据集团（IDG）和华登国际投资集团（WIIG）等都堪称 中国 风险投资的先驱，为中国IT行业的发展做出了重要贡献。</w:t>
      </w:r>
    </w:p>
    <w:p>
      <w:pPr>
        <w:ind w:left="0" w:right="0" w:firstLine="560"/>
        <w:spacing w:before="450" w:after="450" w:line="312" w:lineRule="auto"/>
      </w:pPr>
      <w:r>
        <w:rPr>
          <w:rFonts w:ascii="宋体" w:hAnsi="宋体" w:eastAsia="宋体" w:cs="宋体"/>
          <w:color w:val="000"/>
          <w:sz w:val="28"/>
          <w:szCs w:val="28"/>
        </w:rPr>
        <w:t xml:space="preserve">(3)IT行业由于自身的特性，筹资过程中呈现明显的阶段特征。种子阶段获得风险投资的企业有28%，主要致力于它们的商业化开发，投资是用于技术产品的开发和市场调研。在成长阶段获得风险投资的有54%，此阶段的投资主要用于产品的完善，建立产品和服务的市场渠道，加强创业团队的建设。在成熟阶段获得风险投资的只有18%，此时企业一般都会被收购或直接上市筹资，这时正是风险资本的退出时机。</w:t>
      </w:r>
    </w:p>
    <w:p>
      <w:pPr>
        <w:ind w:left="0" w:right="0" w:firstLine="560"/>
        <w:spacing w:before="450" w:after="450" w:line="312" w:lineRule="auto"/>
      </w:pPr>
      <w:r>
        <w:rPr>
          <w:rFonts w:ascii="宋体" w:hAnsi="宋体" w:eastAsia="宋体" w:cs="宋体"/>
          <w:color w:val="000"/>
          <w:sz w:val="28"/>
          <w:szCs w:val="28"/>
        </w:rPr>
        <w:t xml:space="preserve">3 风险资本筹资战略模式在IT行业中的 应用</w:t>
      </w:r>
    </w:p>
    <w:p>
      <w:pPr>
        <w:ind w:left="0" w:right="0" w:firstLine="560"/>
        <w:spacing w:before="450" w:after="450" w:line="312" w:lineRule="auto"/>
      </w:pPr>
      <w:r>
        <w:rPr>
          <w:rFonts w:ascii="宋体" w:hAnsi="宋体" w:eastAsia="宋体" w:cs="宋体"/>
          <w:color w:val="000"/>
          <w:sz w:val="28"/>
          <w:szCs w:val="28"/>
        </w:rPr>
        <w:t xml:space="preserve">风险资本筹资战略模式在IT行业的运用过程，也就是IT高新技术企业同风险投资者联系在一起达成协议，从而同舟共济，开始风险旅程的过程。一般要经过以下几个复杂的过程：</w:t>
      </w:r>
    </w:p>
    <w:p>
      <w:pPr>
        <w:ind w:left="0" w:right="0" w:firstLine="560"/>
        <w:spacing w:before="450" w:after="450" w:line="312" w:lineRule="auto"/>
      </w:pPr>
      <w:r>
        <w:rPr>
          <w:rFonts w:ascii="宋体" w:hAnsi="宋体" w:eastAsia="宋体" w:cs="宋体"/>
          <w:color w:val="000"/>
          <w:sz w:val="28"/>
          <w:szCs w:val="28"/>
        </w:rPr>
        <w:t xml:space="preserve">(1)IT行业的创业者与对风险 企业 感兴趣的风险投资家初步接触，向这些投资家申请风险资本，这种联系大多数是通过风险投资企业。</w:t>
      </w:r>
    </w:p>
    <w:p>
      <w:pPr>
        <w:ind w:left="0" w:right="0" w:firstLine="560"/>
        <w:spacing w:before="450" w:after="450" w:line="312" w:lineRule="auto"/>
      </w:pPr>
      <w:r>
        <w:rPr>
          <w:rFonts w:ascii="宋体" w:hAnsi="宋体" w:eastAsia="宋体" w:cs="宋体"/>
          <w:color w:val="000"/>
          <w:sz w:val="28"/>
          <w:szCs w:val="28"/>
        </w:rPr>
        <w:t xml:space="preserve">(2)创业者准备投资建议书，也就是商业计划，简要的介绍本公司的主要产品及今后提供的服务、经营计划、预计所需的资金数目。</w:t>
      </w:r>
    </w:p>
    <w:p>
      <w:pPr>
        <w:ind w:left="0" w:right="0" w:firstLine="560"/>
        <w:spacing w:before="450" w:after="450" w:line="312" w:lineRule="auto"/>
      </w:pPr>
      <w:r>
        <w:rPr>
          <w:rFonts w:ascii="宋体" w:hAnsi="宋体" w:eastAsia="宋体" w:cs="宋体"/>
          <w:color w:val="000"/>
          <w:sz w:val="28"/>
          <w:szCs w:val="28"/>
        </w:rPr>
        <w:t xml:space="preserve">(3)风险投资家对投资建议书进行审查，这一阶段是战略的关键阶段，决定了风险资本筹资的成败。如果风险资本家认为该企业有价值，将会与创业者进行会谈，详细了解企业的实际情况。</w:t>
      </w:r>
    </w:p>
    <w:p>
      <w:pPr>
        <w:ind w:left="0" w:right="0" w:firstLine="560"/>
        <w:spacing w:before="450" w:after="450" w:line="312" w:lineRule="auto"/>
      </w:pPr>
      <w:r>
        <w:rPr>
          <w:rFonts w:ascii="宋体" w:hAnsi="宋体" w:eastAsia="宋体" w:cs="宋体"/>
          <w:color w:val="000"/>
          <w:sz w:val="28"/>
          <w:szCs w:val="28"/>
        </w:rPr>
        <w:t xml:space="preserve">(4)如果风险投资家通过上面一些标准的审查之后，认为企业符合其投资标准，就进入谈判阶段。</w:t>
      </w:r>
    </w:p>
    <w:p>
      <w:pPr>
        <w:ind w:left="0" w:right="0" w:firstLine="560"/>
        <w:spacing w:before="450" w:after="450" w:line="312" w:lineRule="auto"/>
      </w:pPr>
      <w:r>
        <w:rPr>
          <w:rFonts w:ascii="宋体" w:hAnsi="宋体" w:eastAsia="宋体" w:cs="宋体"/>
          <w:color w:val="000"/>
          <w:sz w:val="28"/>
          <w:szCs w:val="28"/>
        </w:rPr>
        <w:t xml:space="preserve">(5)谈判成功后，IT创业者和风险资本家会达成协议。</w:t>
      </w:r>
    </w:p>
    <w:p>
      <w:pPr>
        <w:ind w:left="0" w:right="0" w:firstLine="560"/>
        <w:spacing w:before="450" w:after="450" w:line="312" w:lineRule="auto"/>
      </w:pPr>
      <w:r>
        <w:rPr>
          <w:rFonts w:ascii="宋体" w:hAnsi="宋体" w:eastAsia="宋体" w:cs="宋体"/>
          <w:color w:val="000"/>
          <w:sz w:val="28"/>
          <w:szCs w:val="28"/>
        </w:rPr>
        <w:t xml:space="preserve">(6)IT行业经过创业者和风险投资家组成的管理团队共同治理后，使企业以公开上市、并购、股份回购等方式来达到双赢的目的。一方面创业者可以通过上市或者合并实现自己的价值，另一方面风险资本家可以获得超过原始投资数倍甚至数十倍的投资回报。</w:t>
      </w:r>
    </w:p>
    <w:p>
      <w:pPr>
        <w:ind w:left="0" w:right="0" w:firstLine="560"/>
        <w:spacing w:before="450" w:after="450" w:line="312" w:lineRule="auto"/>
      </w:pPr>
      <w:r>
        <w:rPr>
          <w:rFonts w:ascii="宋体" w:hAnsi="宋体" w:eastAsia="宋体" w:cs="宋体"/>
          <w:color w:val="000"/>
          <w:sz w:val="28"/>
          <w:szCs w:val="28"/>
        </w:rPr>
        <w:t xml:space="preserve">4 实证 分析 ——易趣的风险资本筹资过程</w:t>
      </w:r>
    </w:p>
    <w:p>
      <w:pPr>
        <w:ind w:left="0" w:right="0" w:firstLine="560"/>
        <w:spacing w:before="450" w:after="450" w:line="312" w:lineRule="auto"/>
      </w:pPr>
      <w:r>
        <w:rPr>
          <w:rFonts w:ascii="宋体" w:hAnsi="宋体" w:eastAsia="宋体" w:cs="宋体"/>
          <w:color w:val="000"/>
          <w:sz w:val="28"/>
          <w:szCs w:val="28"/>
        </w:rPr>
        <w:t xml:space="preserve">以上分析了风险资本战略模式在IT行业中 理论 上如何的运用，结合易趣网站的成功风险筹资过程，对这个战略模式进行实证说明。</w:t>
      </w:r>
    </w:p>
    <w:p>
      <w:pPr>
        <w:ind w:left="0" w:right="0" w:firstLine="560"/>
        <w:spacing w:before="450" w:after="450" w:line="312" w:lineRule="auto"/>
      </w:pPr>
      <w:r>
        <w:rPr>
          <w:rFonts w:ascii="宋体" w:hAnsi="宋体" w:eastAsia="宋体" w:cs="宋体"/>
          <w:color w:val="000"/>
          <w:sz w:val="28"/>
          <w:szCs w:val="28"/>
        </w:rPr>
        <w:t xml:space="preserve">易趣 网络 信息服务有限公司于1999年8月在浦东张江高 科技 园区注册成立，主要是以为个人及大小商家提供销售渠道，为买家提供商品的一个大型 电子 商务网站。它的 发展 阶段及其风险资本筹资过程是IT行业风险资本筹资战略模式运用的一个典范。首先，易趣网以它具有诱惑力的条件吸引了众多风险投资家的注意，这是它运用该战略模式成功的关键因素，主要包括以下几个方面：</w:t>
      </w:r>
    </w:p>
    <w:p>
      <w:pPr>
        <w:ind w:left="0" w:right="0" w:firstLine="560"/>
        <w:spacing w:before="450" w:after="450" w:line="312" w:lineRule="auto"/>
      </w:pPr>
      <w:r>
        <w:rPr>
          <w:rFonts w:ascii="宋体" w:hAnsi="宋体" w:eastAsia="宋体" w:cs="宋体"/>
          <w:color w:val="000"/>
          <w:sz w:val="28"/>
          <w:szCs w:val="28"/>
        </w:rPr>
        <w:t xml:space="preserve">(2)技术的可行性和创新性。易趣建立了安全的支付体系，完善的信用制度和物流配送体系，具备多种盈利手段，适合我国国情，同时在国内电子商务网站的技术中也处于领先地位。①支付体系。易趣提供网上支付的增值服务，它与招商银行、 中国 银行、建设银行、农业银行、工商银行等合作，实现网上支付。同时还推出了“易付通”业务，是我国商业信用缺乏的情况下的一种有效的安全支付方案；②信用体系。易趣建立了一套独特的个人信用评定体系，买家和卖家可以对双方交易的过程和结果在网上发表意见，易趣会以此意见为 参考 ，通过自己的数据库进行分析测评，得出卖家的交易诚信度的得分；③盈收手段。易趣的营业收入主要包括向卖家收取佣金项目，登记商品登录费、粗体显示费、网上成交费、交易服务费、底价设置费等，这些保证了网站的正常经营收入，它将会随交易的扩大而高速增长，这也是风险资本家所关注的重要因素。</w:t>
      </w:r>
    </w:p>
    <w:p>
      <w:pPr>
        <w:ind w:left="0" w:right="0" w:firstLine="560"/>
        <w:spacing w:before="450" w:after="450" w:line="312" w:lineRule="auto"/>
      </w:pPr>
      <w:r>
        <w:rPr>
          <w:rFonts w:ascii="宋体" w:hAnsi="宋体" w:eastAsia="宋体" w:cs="宋体"/>
          <w:color w:val="000"/>
          <w:sz w:val="28"/>
          <w:szCs w:val="28"/>
        </w:rPr>
        <w:t xml:space="preserve">(3)管理团队。易趣CEO邵亦波和总裁谭海音是公司的创始人，均毕业于哈佛大学工商管 理学 院MBA，并分别曾在波士顿和麦肯锡就职。另外，易趣首席财务官（CFO）Mark Fagan曾任新浪网的首席财务官。他们都对本行业的市场状况非常了解，对自己竞争对手的情况知根知底，有强烈的事业心，敢于承担风险和执行计划。</w:t>
      </w:r>
    </w:p>
    <w:p>
      <w:pPr>
        <w:ind w:left="0" w:right="0" w:firstLine="560"/>
        <w:spacing w:before="450" w:after="450" w:line="312" w:lineRule="auto"/>
      </w:pPr>
      <w:r>
        <w:rPr>
          <w:rFonts w:ascii="宋体" w:hAnsi="宋体" w:eastAsia="宋体" w:cs="宋体"/>
          <w:color w:val="000"/>
          <w:sz w:val="28"/>
          <w:szCs w:val="28"/>
        </w:rPr>
        <w:t xml:space="preserve">总之，易趣通过技术手段将传统商业固化到网络上，形成独特的电子商务氛围，从一个网络交易的信息发布平台转变为交易的中介平台。它正是凭借这些优势条件赢得了国内外风险资本家的几轮风险投资。最终，202_年eBay以1.5亿美元收购了易趣67%的股份，风险资本全部退出，所有的风险资本总计获得了3～4倍的收益，其中最早的IDGVC获得了19.4倍的回报。</w:t>
      </w:r>
    </w:p>
    <w:p>
      <w:pPr>
        <w:ind w:left="0" w:right="0" w:firstLine="560"/>
        <w:spacing w:before="450" w:after="450" w:line="312" w:lineRule="auto"/>
      </w:pPr>
      <w:r>
        <w:rPr>
          <w:rFonts w:ascii="宋体" w:hAnsi="宋体" w:eastAsia="宋体" w:cs="宋体"/>
          <w:color w:val="000"/>
          <w:sz w:val="28"/>
          <w:szCs w:val="28"/>
        </w:rPr>
        <w:t xml:space="preserve">5 易趣网站风险融资的启示</w:t>
      </w:r>
    </w:p>
    <w:p>
      <w:pPr>
        <w:ind w:left="0" w:right="0" w:firstLine="560"/>
        <w:spacing w:before="450" w:after="450" w:line="312" w:lineRule="auto"/>
      </w:pPr>
      <w:r>
        <w:rPr>
          <w:rFonts w:ascii="宋体" w:hAnsi="宋体" w:eastAsia="宋体" w:cs="宋体"/>
          <w:color w:val="000"/>
          <w:sz w:val="28"/>
          <w:szCs w:val="28"/>
        </w:rPr>
        <w:t xml:space="preserve">从1999年至今，易趣经历了因特网发展的跌宕起伏。正是风险资本的一次次投入，让易趣安全度过了寒冬。随着易趣的规模不断扩大，网络用户不断增多，风险资本为易趣提供资金和管理上的服务，帮助他重建信用体系，完善了支付手段，从而更好的服务用户，制造更多的利润奠定基础。因此，正是由于自身和风险资本的多年努力，易趣才发展成为我国最大的电子商务网站。</w:t>
      </w:r>
    </w:p>
    <w:p>
      <w:pPr>
        <w:ind w:left="0" w:right="0" w:firstLine="560"/>
        <w:spacing w:before="450" w:after="450" w:line="312" w:lineRule="auto"/>
      </w:pPr>
      <w:r>
        <w:rPr>
          <w:rFonts w:ascii="宋体" w:hAnsi="宋体" w:eastAsia="宋体" w:cs="宋体"/>
          <w:color w:val="000"/>
          <w:sz w:val="28"/>
          <w:szCs w:val="28"/>
        </w:rPr>
        <w:t xml:space="preserve">通过对易趣网成功对风险投资的引入和运用，可以 总结 出中小型高科技企业的融资阶段和发展过程一般是种子资金———风险资本———走向公开的资本市场。要完善对这类企业的风险投资机制，就必须提高自身的管理机制和技术创新性，健全投资法规体制的建设。在 研究 企业发展的融资方式的同时，也要重视这类企业家的筛选机制，全面评价人才，降低投资风险，提高资金利用效率。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陈共荣，周良． 高新技术企业的融资障碍与风险资本的制度安排[J]. 时代 财会,202_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陈颂东．风险资本介入创新企业的切入点[J]. 经济 论坛,202_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 邹定斌，陈仁新，江海潮．发展我国民营中小型高科技企业风险资本投融资的对策[J].科技创业月刊,202_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徐晋，郭岚，张祥建．国外风险资本来源与投资特征分析[J].管理理论,202_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中国风险投资研究院（香港）．中国风险投资年鉴（202_）[M].北京： 民主建设出版社，202_</w:t>
      </w:r>
    </w:p>
    <w:p>
      <w:pPr>
        <w:ind w:left="0" w:right="0" w:firstLine="560"/>
        <w:spacing w:before="450" w:after="450" w:line="312" w:lineRule="auto"/>
      </w:pPr>
      <w:r>
        <w:rPr>
          <w:rFonts w:ascii="宋体" w:hAnsi="宋体" w:eastAsia="宋体" w:cs="宋体"/>
          <w:color w:val="000"/>
          <w:sz w:val="28"/>
          <w:szCs w:val="28"/>
        </w:rPr>
        <w:t xml:space="preserve">6 肖汉平．风险资本与高新技术企业的融资[J].科技创业月刊,202_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2025-07-27T19:13:59+08:00</dcterms:created>
  <dcterms:modified xsi:type="dcterms:W3CDTF">2025-07-27T19:13:59+08:00</dcterms:modified>
</cp:coreProperties>
</file>

<file path=docProps/custom.xml><?xml version="1.0" encoding="utf-8"?>
<Properties xmlns="http://schemas.openxmlformats.org/officeDocument/2006/custom-properties" xmlns:vt="http://schemas.openxmlformats.org/officeDocument/2006/docPropsVTypes"/>
</file>