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形势与政策论文1形势与政策论文范文十二篇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以下是为大家整理的关于形势与政策论文1形势与政策论文的文章12篇 ,欢迎品鉴！第1篇: 形势与政策论文1形势与政策论文　　摘要疫情的爆发，各个行业都受到了不同程度的影响。教育是国家的长远规划，大学生就业是社会...</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以下是为大家整理的关于形势与政策论文1形势与政策论文的文章12篇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[5]WilliamJ.Petak.HazardMitigation：EssentialforPublicworks[EB/OL].20_</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[6]PBS&amp;J.LocalCapabilityAssessmentforHazardMitigation[EB/OL].20_.</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第5篇: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 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论文关键词：乡村关系；国家建构；内在紧张</w:t>
      </w:r>
    </w:p>
    <w:p>
      <w:pPr>
        <w:ind w:left="0" w:right="0" w:firstLine="560"/>
        <w:spacing w:before="450" w:after="450" w:line="312" w:lineRule="auto"/>
      </w:pPr>
      <w:r>
        <w:rPr>
          <w:rFonts w:ascii="宋体" w:hAnsi="宋体" w:eastAsia="宋体" w:cs="宋体"/>
          <w:color w:val="000"/>
          <w:sz w:val="28"/>
          <w:szCs w:val="28"/>
        </w:rPr>
        <w:t xml:space="preserve">　　论文摘要：本文立足现代国家建构理论，对村民自治实践中的“乡村关系”问题进行了剖析，认为“乡村关系”问题的实质是行政权与自治权的对立与冲突，其深层根源在于现代国家建构的内在紧张。</w:t>
      </w:r>
    </w:p>
    <w:p>
      <w:pPr>
        <w:ind w:left="0" w:right="0" w:firstLine="560"/>
        <w:spacing w:before="450" w:after="450" w:line="312" w:lineRule="auto"/>
      </w:pPr>
      <w:r>
        <w:rPr>
          <w:rFonts w:ascii="宋体" w:hAnsi="宋体" w:eastAsia="宋体" w:cs="宋体"/>
          <w:color w:val="000"/>
          <w:sz w:val="28"/>
          <w:szCs w:val="28"/>
        </w:rPr>
        <w:t xml:space="preserve">　　20余年来，在村民自治实践稳步推进的同时，有关村民自治的争论也一直相伴始终。由于缺乏必要的学理背景和基础，研究者对村民自治的争论往往就事论事“各自言说”，没有多少知识增量。在异常热闹的村民自治研究领域，尽管不乏“标新立异”的观点，但鲜见经得起推敲的学问，整个研究呈现低水平重复的现状。近年来，为打破这种研究局面，建构起学理性讨论的平台，有学者将“现代国家建构”范式引入到这一论域，促进了村民自治研究的深化。循着这一路径，本文将立足于现代国家建构理论，尝试求解村民自治实践中“乡村关系”问题的深层根源。</w:t>
      </w:r>
    </w:p>
    <w:p>
      <w:pPr>
        <w:ind w:left="0" w:right="0" w:firstLine="560"/>
        <w:spacing w:before="450" w:after="450" w:line="312" w:lineRule="auto"/>
      </w:pPr>
      <w:r>
        <w:rPr>
          <w:rFonts w:ascii="宋体" w:hAnsi="宋体" w:eastAsia="宋体" w:cs="宋体"/>
          <w:color w:val="000"/>
          <w:sz w:val="28"/>
          <w:szCs w:val="28"/>
        </w:rPr>
        <w:t xml:space="preserve">　&gt;　一、国家整合：“控制”与“放权”的悖论</w:t>
      </w:r>
    </w:p>
    <w:p>
      <w:pPr>
        <w:ind w:left="0" w:right="0" w:firstLine="560"/>
        <w:spacing w:before="450" w:after="450" w:line="312" w:lineRule="auto"/>
      </w:pPr>
      <w:r>
        <w:rPr>
          <w:rFonts w:ascii="宋体" w:hAnsi="宋体" w:eastAsia="宋体" w:cs="宋体"/>
          <w:color w:val="000"/>
          <w:sz w:val="28"/>
          <w:szCs w:val="28"/>
        </w:rPr>
        <w:t xml:space="preserve">　　依“冲击－回应”现代化理论范式来看，中国的现代化缘起于对西方现代化挑战的回应。相对西方早发现代化国家而言，中国乃是世界现代化浪潮的后来者。后发现代化的中国，自19世纪中后期起，就“一直面临两大政治任务的挑战：一是‘国家建构’，一是‘民主建构’”，亦即现代国家建构的双重任务。中国的现代化，最为重要和紧迫的任务，就是实现从传统国家向现代国家的转型，完成现代国家的建构任务。</w:t>
      </w:r>
    </w:p>
    <w:p>
      <w:pPr>
        <w:ind w:left="0" w:right="0" w:firstLine="560"/>
        <w:spacing w:before="450" w:after="450" w:line="312" w:lineRule="auto"/>
      </w:pPr>
      <w:r>
        <w:rPr>
          <w:rFonts w:ascii="宋体" w:hAnsi="宋体" w:eastAsia="宋体" w:cs="宋体"/>
          <w:color w:val="000"/>
          <w:sz w:val="28"/>
          <w:szCs w:val="28"/>
        </w:rPr>
        <w:t xml:space="preserve">　　中国的现代国家建构，是一个从“传统国家”向“现代国家”转型的历史进程，包含民族－国家建构和民主－国家的双重任务。对于中国这类后发国家而言，现代国家建构呈现非均衡性的特性，往往是先实现国家的一体化、完成民族－国家的建构，然后再逐步推进民主－国家的建构、实现国家的民主化。中国现代国家建构的首要任务是获得国家独立、民族解放，实现国家的一体化；只有在实现国家一体化后，才为国家的民主化创造了基本的前提条件。也就是说，中国的现代国家建构，首先要完成的是民族－国家建构任务。从中国近现代史来看，中国的民族－国家建构包含两个方面，亦即对外争取国家主权、赢得民族独立，对内完成国家整合、实现一体化。</w:t>
      </w:r>
    </w:p>
    <w:p>
      <w:pPr>
        <w:ind w:left="0" w:right="0" w:firstLine="560"/>
        <w:spacing w:before="450" w:after="450" w:line="312" w:lineRule="auto"/>
      </w:pPr>
      <w:r>
        <w:rPr>
          <w:rFonts w:ascii="宋体" w:hAnsi="宋体" w:eastAsia="宋体" w:cs="宋体"/>
          <w:color w:val="000"/>
          <w:sz w:val="28"/>
          <w:szCs w:val="28"/>
        </w:rPr>
        <w:t xml:space="preserve">　　中国的现代国家建构，首先进行的是从“传统国家”向“民族－国家”过渡的国家转型。这个历史进程，始自清朝末年，展开于民国时期，及至中华人民共和国时期。自19世纪中叶始，面对西方列强的蚕食鲸吞，中国的国家主权逐步沦丧，成为了任由西方列强宰割的半殖民地半封建社会。面对风雨飘摇的大好河山，无数中华儿女奋起抗争，在经过资产阶级民主革命和新民主主义革命后，我们最终赢得国家的独立和民族解放，建立起独立自主的人民共和国。新中国的成立，标志着我们完成了民族－国家建构的第一个方面的任务，即“对外争取国家主权、赢得民族独立”的任务。</w:t>
      </w:r>
    </w:p>
    <w:p>
      <w:pPr>
        <w:ind w:left="0" w:right="0" w:firstLine="560"/>
        <w:spacing w:before="450" w:after="450" w:line="312" w:lineRule="auto"/>
      </w:pPr>
      <w:r>
        <w:rPr>
          <w:rFonts w:ascii="宋体" w:hAnsi="宋体" w:eastAsia="宋体" w:cs="宋体"/>
          <w:color w:val="000"/>
          <w:sz w:val="28"/>
          <w:szCs w:val="28"/>
        </w:rPr>
        <w:t xml:space="preserve">　　民族－国家建构的第二方面的任务，是对内完成国家整合、实现一体化。“所谓国家整合，又称国家的一体化，即通过国家的经济、政治、文化等力量将国家内部的各个部分和要素结合为一个有机的整体。”中国的国家整合面对的是一个松散的农民国家，其重要内容就是要实现对乡村社会的一体化整合，通过国家权力的向下渗透，将农民和乡村社会组织到国家体系中，从纵向上建立起农民与国家沟通的治理体制。自清末“新政”始，国家通过“政权下乡”、“政党下乡”等途径，逐步实现了国家政权向乡村社会的渗透，完成了国家对内的一体化整合。</w:t>
      </w:r>
    </w:p>
    <w:p>
      <w:pPr>
        <w:ind w:left="0" w:right="0" w:firstLine="560"/>
        <w:spacing w:before="450" w:after="450" w:line="312" w:lineRule="auto"/>
      </w:pPr>
      <w:r>
        <w:rPr>
          <w:rFonts w:ascii="宋体" w:hAnsi="宋体" w:eastAsia="宋体" w:cs="宋体"/>
          <w:color w:val="000"/>
          <w:sz w:val="28"/>
          <w:szCs w:val="28"/>
        </w:rPr>
        <w:t xml:space="preserve">　　在对外争得国家主权、赢得民族独立，对内完成国家整合、实现一体化后，中国也就实现了从“传统国家”向“民族－国家”过渡的国家转型。这个转型的完成，标志着我们实现了现代化的阶段性目标，但还不是终极目标。我们建立现代民族－国家，是希望通过它来主导和推进国家的现代化进程，实现民族振兴和国家富强。应该说，现代国家的建立为推进中国的现代化进程、实现由传统农业社会向现代工业社会的转变创造了基础条件。新中国建立后，有着强烈振兴中华使命感的共和国领袖们，迅速启动了国家的工业化进程。为加速推进工业化，国家实行了以工业为主导，以农业为基础的发展战略。面对“一穷二白”百废待兴的基础条件，为了推动以赶超欧美先进国家为目标的工业化，国家只能做出以牺牲农村和农民利益来换取城市工业化的政策选择。为推动这种建立在“向内积累”基础上的工业化，国家需要从农村汲取资源。而要做到这一点，国家需要加强对乡村社会的控制，以增强对乡村社会的资源提取能力。从这个意义上讲，正是由于工业优先的发展战略强化了国家对乡村社会的控制，也强化了国家的一体化。</w:t>
      </w:r>
    </w:p>
    <w:p>
      <w:pPr>
        <w:ind w:left="0" w:right="0" w:firstLine="560"/>
        <w:spacing w:before="450" w:after="450" w:line="312" w:lineRule="auto"/>
      </w:pPr>
      <w:r>
        <w:rPr>
          <w:rFonts w:ascii="宋体" w:hAnsi="宋体" w:eastAsia="宋体" w:cs="宋体"/>
          <w:color w:val="000"/>
          <w:sz w:val="28"/>
          <w:szCs w:val="28"/>
        </w:rPr>
        <w:t xml:space="preserve">　　由此可见，无论是实现一体化，还是推进工业化，都需要国家强化对乡村社会的控制。根源于此，建国后，国家政权也似乎一直在努力维持并强化着自己对乡村社会的超强控制。建国后，通过“政权下乡”和“政党下乡”等途径，国家逐步实现了对乡村社会强制性行政整合。直至“政社合一”的体制确立后，国家对乡村社会的一体化整合达到了极致。</w:t>
      </w:r>
    </w:p>
    <w:p>
      <w:pPr>
        <w:ind w:left="0" w:right="0" w:firstLine="560"/>
        <w:spacing w:before="450" w:after="450" w:line="312" w:lineRule="auto"/>
      </w:pPr>
      <w:r>
        <w:rPr>
          <w:rFonts w:ascii="宋体" w:hAnsi="宋体" w:eastAsia="宋体" w:cs="宋体"/>
          <w:color w:val="000"/>
          <w:sz w:val="28"/>
          <w:szCs w:val="28"/>
        </w:rPr>
        <w:t xml:space="preserve">　　体制因其存在着制窒息乡村社会生机、抑制生产力发展的弊端，最终难逃被抛弃的历史宿命。1970年代末期，体制开始逐渐走向衰落，至1980年代初渐渐退出了历史舞台。为填补体制解体后乡村社会出现的组织“真空”、化解乡村社会治理危机，村民自治制度应运而生。发端于“草根”的村民自治，在国家的行政推动下，逐渐上升为国家制度并在全国普遍推行开来。那么，在后时期国家为何要实行村民自治这一替代性制度呢?笔者以为，村民自治之所以引起国家的高度重视并得以在国家的主导下强力推行，包含着两个方面的原因。一方面是来自于乡村社会内部的需求，另一方面则是国家为适应农村经济体制改革后重建乡村秩序、重构乡村治理机制的现实考量。</w:t>
      </w:r>
    </w:p>
    <w:p>
      <w:pPr>
        <w:ind w:left="0" w:right="0" w:firstLine="560"/>
        <w:spacing w:before="450" w:after="450" w:line="312" w:lineRule="auto"/>
      </w:pPr>
      <w:r>
        <w:rPr>
          <w:rFonts w:ascii="宋体" w:hAnsi="宋体" w:eastAsia="宋体" w:cs="宋体"/>
          <w:color w:val="000"/>
          <w:sz w:val="28"/>
          <w:szCs w:val="28"/>
        </w:rPr>
        <w:t xml:space="preserve">　　农村改革后，国家在农村实行了家庭联产承包责任制，使农民重新获得了生产经营的自主性空间，农民群众的生产积极性有力较大提高，农村的生产力水平有了明显发展。改革后的乡村社会，呈现出一派生机盎然欣欣向荣的景象。但是，由于家庭联产承包责任制的推行，摧毁了时期统一有序的农村政治经济关系，使得农村的经济社会结构发生了根本性变化。这一阶段，农村正式组织在日益分化的社会结构里逐渐衰落，致使乡村社会出现了一定程度的“失序”与“混乱”的局面，最明显地表现是公共设施被分割，公众事宜无人关心，社会治安恶化，人们的道德水平与合作精神降低等。这种局面，不仅影响了农民群众的生产生活秩序，也不利于农村社会的稳定与发展。此时的乡村社会孕育着一股强烈的变革这种混乱局面的内在冲动。村民委员会在广西合寨村的“横空出世”就印证了这一点。</w:t>
      </w:r>
    </w:p>
    <w:p>
      <w:pPr>
        <w:ind w:left="0" w:right="0" w:firstLine="560"/>
        <w:spacing w:before="450" w:after="450" w:line="312" w:lineRule="auto"/>
      </w:pPr>
      <w:r>
        <w:rPr>
          <w:rFonts w:ascii="宋体" w:hAnsi="宋体" w:eastAsia="宋体" w:cs="宋体"/>
          <w:color w:val="000"/>
          <w:sz w:val="28"/>
          <w:szCs w:val="28"/>
        </w:rPr>
        <w:t xml:space="preserve">　　改革后的乡村社会，已不再是时期的“铁板一块”、高度同质化了，而是处于日益趋于分化和异质化的态势。体制解体后，国家对乡村社会的强力控制也渐趋松弛。伴随着“放权式”改革的推进，国家对乡村的控制力呈日益减弱之势。与此同时，国家在推动农村改革后不仅，又启动了城市的改革。在缺乏积累和外部资源的形势下，城市改革的推动仍然离不开来自农村和农业的支持。这就需要国家一方面能够维持农村社会的稳定以为城市改革创造安定的内部环境，另一方面能够保持对农村社会的控制力以便于从农村汲取资源，支持城市改革。要实现这两个目标，国家只能是选择再次强化对乡村社会的控制。但要强化对乡村社会的控制，必需建立在一定的治理体制之上。选择什么样的治理机制，成为摆在国家面前的一道难题。能否重拾“体制”，走回过去的老路上呢?显然是不可能的，毕竟“覆水难收”啊。而且，由于农村改革的推行以及国家意识形态的转换，体制已经丧失其赖以存在的经济制度基础和合法性依据。能否将国家政权下层到村这一级呢?但如此一来，需要大量的财力支持，就会增加国家的治理成本。那么，究竟该如何既减少治理成本又能重新组织分散化的农民，重建乡村秩序，重构乡村治理机制呢?“人民群众的智慧是无穷的”，由人民群众创造的村民委员会，无疑为国家破解难题提供了一条行之有效的途径。盖缘于此，萌生于广西山村的村民自治，受到了国家的高度重视，并最终成为了一项国家制度。</w:t>
      </w:r>
    </w:p>
    <w:p>
      <w:pPr>
        <w:ind w:left="0" w:right="0" w:firstLine="560"/>
        <w:spacing w:before="450" w:after="450" w:line="312" w:lineRule="auto"/>
      </w:pPr>
      <w:r>
        <w:rPr>
          <w:rFonts w:ascii="宋体" w:hAnsi="宋体" w:eastAsia="宋体" w:cs="宋体"/>
          <w:color w:val="000"/>
          <w:sz w:val="28"/>
          <w:szCs w:val="28"/>
        </w:rPr>
        <w:t xml:space="preserve">　　在这里似乎存在着逻辑悖论：国家为实现“控制”乡村社会的目标，却采取了“放权”于乡村社会的途径，建立了具有社会民主色彩的乡村治理机制。其实，如果我们运用国家建构的分析范式，是可以解释这一悖论的。</w:t>
      </w:r>
    </w:p>
    <w:p>
      <w:pPr>
        <w:ind w:left="0" w:right="0" w:firstLine="560"/>
        <w:spacing w:before="450" w:after="450" w:line="312" w:lineRule="auto"/>
      </w:pPr>
      <w:r>
        <w:rPr>
          <w:rFonts w:ascii="宋体" w:hAnsi="宋体" w:eastAsia="宋体" w:cs="宋体"/>
          <w:color w:val="000"/>
          <w:sz w:val="28"/>
          <w:szCs w:val="28"/>
        </w:rPr>
        <w:t xml:space="preserve">　　在中国视阈下，现代国家具有双重特性，即包含着民族－国家与民主－国家两重含义。相应地，现代国家的建构也是一个民族－国家和民主－国家双重建构的过程。在欧美国家，民族－国家和民主－国家的建构是同步的；而在中国这类后发国家，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这种内在紧张关系的缓解，有赖于民主－国家建构任务完成后，确立起国家一社会之间的良性互动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现代国家建构的内在紧张关系，是当前村民自治面临“成长烦恼”的重要根源之一。村民自治实践中，由国家对乡村社会的控制而引发的村民自治“行政化”的问题、由行政权与自治权冲突引发的“乡村关系”冲突问题、由领导权与自治权冲突引发的“两委关系”对立问题，其深层次根源即在于此。</w:t>
      </w:r>
    </w:p>
    <w:p>
      <w:pPr>
        <w:ind w:left="0" w:right="0" w:firstLine="560"/>
        <w:spacing w:before="450" w:after="450" w:line="312" w:lineRule="auto"/>
      </w:pPr>
      <w:r>
        <w:rPr>
          <w:rFonts w:ascii="宋体" w:hAnsi="宋体" w:eastAsia="宋体" w:cs="宋体"/>
          <w:color w:val="000"/>
          <w:sz w:val="28"/>
          <w:szCs w:val="28"/>
        </w:rPr>
        <w:t xml:space="preserve">　　&gt;二、乡村博弈：行政权与自治权的冲突</w:t>
      </w:r>
    </w:p>
    <w:p>
      <w:pPr>
        <w:ind w:left="0" w:right="0" w:firstLine="560"/>
        <w:spacing w:before="450" w:after="450" w:line="312" w:lineRule="auto"/>
      </w:pPr>
      <w:r>
        <w:rPr>
          <w:rFonts w:ascii="宋体" w:hAnsi="宋体" w:eastAsia="宋体" w:cs="宋体"/>
          <w:color w:val="000"/>
          <w:sz w:val="28"/>
          <w:szCs w:val="28"/>
        </w:rPr>
        <w:t xml:space="preserve">　　农村改革后，中国农村基层的治理体制发生了重大变化，即由“政社合一”的体制转变为政经分开的“乡政村治”的治理格局。在“乡政村治”的治理格局下，国家行政权上收至乡镇，乡镇政府成为基层政权组织，对本辖区行使行政管理职能，但不直接具体管理农村基层社会事务；在乡镇政府以下建立基层群众性自治组织——村民委员会，实行村民自治，对村域范围内的事务行使自治权。这样，在中国农村基层社会管理中，就形成了乡政管理与村民自治的二元格局，存在着两种相对独立的权力：一是自上而下的国家权力，具体表现为在党的政治领导下的乡政府行政管理权，其功能是将国家行政管理传递到农村社会；二是蕴含于农村社会中的村民自治权，其功能是在国家有关法律法规范围内，对社区进行自我管理。</w:t>
      </w:r>
    </w:p>
    <w:p>
      <w:pPr>
        <w:ind w:left="0" w:right="0" w:firstLine="560"/>
        <w:spacing w:before="450" w:after="450" w:line="312" w:lineRule="auto"/>
      </w:pPr>
      <w:r>
        <w:rPr>
          <w:rFonts w:ascii="宋体" w:hAnsi="宋体" w:eastAsia="宋体" w:cs="宋体"/>
          <w:color w:val="000"/>
          <w:sz w:val="28"/>
          <w:szCs w:val="28"/>
        </w:rPr>
        <w:t xml:space="preserve">　　乡镇政权是国家为治理农村社会而设立的直接面对民众的政权组织，是乡政权、民族乡政权、镇政权的统称，“主要由乡、镇人民代表大会和乡、镇人民政府两大部分组成。”乡镇政权处于国家政权序列的最底层，是国家权力在乡村社会的支点，也是国家意志在乡村社会的输出终端。作为国家权力在农村的基础和末梢，乡镇政权依照国家法律法规管理农村基层社会，行使行政权。行政权是国家行政机关依照宪法和法律，对国家公共事务进行管理的权力。国家行政权的主体是国家行政机关，或换言之是国家政府机构；国家行政权的内容，是组织和管理国家事务的资格和能力，包括行政立法权；强制执行权；说服、教育、协调、指挥、命令等权力。国家行政权的基本特征：一是这种权力行使的主体必须是依法设立的国家行政机关或它委托、派出的机关；二是这种权力的行使具有强制性的特征；三是这种权力行使的范围，是国家的公共事务。</w:t>
      </w:r>
    </w:p>
    <w:p>
      <w:pPr>
        <w:ind w:left="0" w:right="0" w:firstLine="560"/>
        <w:spacing w:before="450" w:after="450" w:line="312" w:lineRule="auto"/>
      </w:pPr>
      <w:r>
        <w:rPr>
          <w:rFonts w:ascii="宋体" w:hAnsi="宋体" w:eastAsia="宋体" w:cs="宋体"/>
          <w:color w:val="000"/>
          <w:sz w:val="28"/>
          <w:szCs w:val="28"/>
        </w:rPr>
        <w:t xml:space="preserve">　　村民委员会是乡村社会的群众性自治组织，是乡村社会组织和权力的代表。作为乡村社会的自组织，村民委员会依据国家法律法规，自我管理村庄社区的公共事务和公益事业，调解民间纠纷，维护社会治安等，行使自治权。与国家行政权不同，村民自治权是一种社会性公共权力。它是通过一定形式组织起来的区域性群众自治组织依据国家立法对一定范围内的公共事务进行管理的权力。这种权力来源于国家的授予，是国家通过立法，将一些可以由群众办好的事情交给群众自己去办理，这些事务不需要国家强制力介入，它可以通过群众性的公共契约解决。村民自治权的特征是：第一，村民自治权的主体是一定区域范围内的村民。第二，村民自治权的行使依靠的是群众的自觉性、公众的舆论，其权力行使的手段主要是说服教育，缺乏强制性手段。第三，村民自治权的行使范围，是一定区域范围的公共事务。从法理层面讲，村民自治权是特定区域内的居民享有的社会自治权，在实际的运作中通常是通过村民自治组织——村民委员会来行使的。在“乡政村治”体制下，在乡村社会管理中，事实上存在着由乡镇政权行使的行政权和由村民自治组织行使的自治权的二元权力格局。这两种权力作用于乡村社会时，由于诸多原因往往会产生一定的矛盾甚至冲突，由此而形成了村民自治实践中的一个突出难题——“乡村关系”问题。所谓“乡村关系”，简单地说，就是乡镇政权与村民委员会的关系。“乡村关系”是国家与社会关系的集中表现，实质上是国家行政权与村民自治权的关系。“乡村关系”问题，是转型时期中国国家与社会矛盾的表现，是国家行政权与村民自治权在乡村“场域”紧张关系的反映。</w:t>
      </w:r>
    </w:p>
    <w:p>
      <w:pPr>
        <w:ind w:left="0" w:right="0" w:firstLine="560"/>
        <w:spacing w:before="450" w:after="450" w:line="312" w:lineRule="auto"/>
      </w:pPr>
      <w:r>
        <w:rPr>
          <w:rFonts w:ascii="宋体" w:hAnsi="宋体" w:eastAsia="宋体" w:cs="宋体"/>
          <w:color w:val="000"/>
          <w:sz w:val="28"/>
          <w:szCs w:val="28"/>
        </w:rPr>
        <w:t xml:space="preserve">　　实行村民自治后，包括宪法和《中华人民共和国村民委员会组织法》在内的一系列成文法律法规都已确认了村民委员会的自治性质，并规定了乡镇政权与村民委员会之间是“指导与被指导”、“协助与被协助”的关系。如1982年《宪法》规定“村民委员会是基层群众性自治组织”，不具有政权组织的属性，不是乡镇政权的“下级”组织。1987年的《中华人民共和国村民委员会组织法(试行)》第三条规定：“乡、民族乡、镇的人民政府对村民委员会的工作给予指导、支持和帮助。村民委员会协助乡、民族乡、镇的人民政府开展工作”。1998年修订后的《中华人民共和国村民委员会组织法》第四条则规定：“乡、民族乡、镇的人民政府对村民委员会的工作给予指导、支持和帮助。但不得干预依法属于村民自治范围内的事项。村民委员会协助乡、民族乡、镇的人民政府开展工作。”从这些法律条文来看，乡村之间的规范关系，被界定为“指导与被指导、协助与被协助”的关系，而不是“领导与被领导、命令与服从”的关系，即村民委员会作为自治组织，并不隶属于乡镇政府，对乡镇政府只负有协助的义务而不是下级对上级的服从义务。这种关系的规定和维持，无疑是村民自治能够正常、规范运作的基本前提和根本保障。</w:t>
      </w:r>
    </w:p>
    <w:p>
      <w:pPr>
        <w:ind w:left="0" w:right="0" w:firstLine="560"/>
        <w:spacing w:before="450" w:after="450" w:line="312" w:lineRule="auto"/>
      </w:pPr>
      <w:r>
        <w:rPr>
          <w:rFonts w:ascii="宋体" w:hAnsi="宋体" w:eastAsia="宋体" w:cs="宋体"/>
          <w:color w:val="000"/>
          <w:sz w:val="28"/>
          <w:szCs w:val="28"/>
        </w:rPr>
        <w:t xml:space="preserve">　　然而，在实际的运作中，乡镇政权与村民委员会之间的关系，存在着不规范、不协调甚至冲突的一面。由于受诸多因素的影响和制约，“乡村关系”的现实状况，离法律法规的“文本规范”还有一定的偏差，存在着一定的张力和矛盾。“乡村关系”的失范，制约了村民自治的健康发展和乡镇职能的正常履行。具体表现为：</w:t>
      </w:r>
    </w:p>
    <w:p>
      <w:pPr>
        <w:ind w:left="0" w:right="0" w:firstLine="560"/>
        <w:spacing w:before="450" w:after="450" w:line="312" w:lineRule="auto"/>
      </w:pPr>
      <w:r>
        <w:rPr>
          <w:rFonts w:ascii="宋体" w:hAnsi="宋体" w:eastAsia="宋体" w:cs="宋体"/>
          <w:color w:val="000"/>
          <w:sz w:val="28"/>
          <w:szCs w:val="28"/>
        </w:rPr>
        <w:t xml:space="preserve">　　第一，村民委员会的“行政化”。“乡村关系”失范的突出表现是，在乡镇政权的行政权与村民委员会的自治权博弈的过程中，强势的行政权往往占据支配地位，致使村民委员会“行政化”。具体来讲，村民委员会的“行政化”有两种类型。一种类型是“被动行政化”，就是村民委员会迫于来自于乡镇政权的行政权强势压力，而被动地被“行政化”。在乡村治理过程中，由于受时期治理模式的影响，乡镇政权仍然习惯于传统的命令指挥式管理方式，将村民委员会视为自己的行政下级或派出机构，对村民委员会的自治事务进行行政干预。在处理“乡村关系”上，乡镇政权以“领导”代替“指导”，或在“指导”的名义下“领导”、“替代”、“包办”甚至干预村民委员会的工作，致使村民委员会丧失对村务的自主管理权，沦为事实上的乡镇政权的下级机构。第二种类型是“主动行政化”，是指在资源不对称的格局下，处于弱势地位的村民委员会主动屈从于乡镇政权的行政主控。相较于村民委员会，作为国家政权组织的乡镇政权拥有更多的治理资源，在与村民委员会的博弈过程中，往往会处于优势地位。作为势弱的一方，村民委员会只能做出服从甚至迎合乡镇政权的“理性选择”。“主动行政化”的后果，是作为自治组织的村民委员会丧失“自主性”，难以有效履行自治功能。“行政化”的村民委员会，是有悖于其“群众性自治组织”的本质属性，也背离了村民自治的基本原则和精神。</w:t>
      </w:r>
    </w:p>
    <w:p>
      <w:pPr>
        <w:ind w:left="0" w:right="0" w:firstLine="560"/>
        <w:spacing w:before="450" w:after="450" w:line="312" w:lineRule="auto"/>
      </w:pPr>
      <w:r>
        <w:rPr>
          <w:rFonts w:ascii="宋体" w:hAnsi="宋体" w:eastAsia="宋体" w:cs="宋体"/>
          <w:color w:val="000"/>
          <w:sz w:val="28"/>
          <w:szCs w:val="28"/>
        </w:rPr>
        <w:t xml:space="preserve">　　第二，村民委员会的“自治化”。“乡村关系”失范还表现在村民委员脱离乡镇政权的约束，呈现过度“自治化”倾向。村民委员会的“自治化”也有两种类型。第一种类型，为便于分析，我们不妨将之称为“松散型自治化”。在这种类型中，由于乡镇政权忽视对村民委员会的“指导、支持和帮助”，两者之间的联系较为松散，致使村民委员会高度“自治化”。从理论上讲，可能存在着这种类型的“乡村关系”，但似乎鲜见于现实生活中。第二种类型，我们将之称为“无政府主义的自治化”。在这种类型中，村民委员会假“自治”之名，拒绝来自于乡镇政权的“合法”指导，将村庄社区变为不受基层政权约束的“土围子”和“独立王国”。“无政府主义的自治化”，不仅阻碍了乡镇政权职能的正常履行，而且是一种违法行为，严重背离了村民自治的原则精神。这种类型的“乡村关系”尽管不多见，但也存在着少数极端的个案。</w:t>
      </w:r>
    </w:p>
    <w:p>
      <w:pPr>
        <w:ind w:left="0" w:right="0" w:firstLine="560"/>
        <w:spacing w:before="450" w:after="450" w:line="312" w:lineRule="auto"/>
      </w:pPr>
      <w:r>
        <w:rPr>
          <w:rFonts w:ascii="宋体" w:hAnsi="宋体" w:eastAsia="宋体" w:cs="宋体"/>
          <w:color w:val="000"/>
          <w:sz w:val="28"/>
          <w:szCs w:val="28"/>
        </w:rPr>
        <w:t xml:space="preserve">　　在当前的村民自治实践中，尽管不乏“乡村关系”规范运作的典型案例，但总的来看，“乡村关系”的现状离“文本规范”还有较大的差距。这也是为什么“乡村关系”问题被视为村民自治实践中的一大难题，引起广泛关注和热烈讨论的重要原因。当然，“乡村关系”问题的成因是错综复杂的，学界对这一问题也进行了广泛而深入的讨论，不少观点颇有洞见。在此，我们想换一种视角，尝试将“乡村关系”置于“国家－社会”的分析范式下，运用国家建构理论来重新阐释这一问题。</w:t>
      </w:r>
    </w:p>
    <w:p>
      <w:pPr>
        <w:ind w:left="0" w:right="0" w:firstLine="560"/>
        <w:spacing w:before="450" w:after="450" w:line="312" w:lineRule="auto"/>
      </w:pPr>
      <w:r>
        <w:rPr>
          <w:rFonts w:ascii="宋体" w:hAnsi="宋体" w:eastAsia="宋体" w:cs="宋体"/>
          <w:color w:val="000"/>
          <w:sz w:val="28"/>
          <w:szCs w:val="28"/>
        </w:rPr>
        <w:t xml:space="preserve">　　从根本上讲，“乡村关系”是国家与社会关系的集中表现，实质上是国家行政权与村民自治权的关系。“乡村关系”问题，是转型时期中国国家与社会矛盾的表现，是国家行政权与村民自治权在乡村“场域”紧张关系的反映。从问题的表象来看，“乡村关系”问题缘于国家行政权与村民自治权两种不同属性的公共权力在乡村“场域”的冲突与博弈；但是，如果我们深入问题的实质，就会发现“乡村关系”问题的深层根源在于国家与社会之间的张力。</w:t>
      </w:r>
    </w:p>
    <w:p>
      <w:pPr>
        <w:ind w:left="0" w:right="0" w:firstLine="560"/>
        <w:spacing w:before="450" w:after="450" w:line="312" w:lineRule="auto"/>
      </w:pPr>
      <w:r>
        <w:rPr>
          <w:rFonts w:ascii="宋体" w:hAnsi="宋体" w:eastAsia="宋体" w:cs="宋体"/>
          <w:color w:val="000"/>
          <w:sz w:val="28"/>
          <w:szCs w:val="28"/>
        </w:rPr>
        <w:t xml:space="preserve">　　如前文所述，现代国家建构是自19世纪中叶以来中国政治发展的重大任务，直至当下，这一任务仍然尚未完成。中国的现代国家建构具有双重性，是一个民族－国家和民主－国家双重建构的过程。而且，中国的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一方面，为推进现代化，国家需要进行一体化整合，强化对社会的“控制”，以此获得和维持有利于国家现代化的社会秩序和资源汲取能力。而要实现这一目标，国家必须依赖于国家行政权的作用，通过行政权向社会的渗透来实现对社会的“控制”。“这是国家发展的客观规律，尽管发达资本主义国家几乎都盛行过地方自治的理论，但这些国家在现代化的进程中无一例外地并没有削弱国家政权在地方的作用，相反，国家政权不断通过各种形式加强国家的统一立法，加强国家经济发展大环境建设的统一。”另一方面，从“全能主义”的体制窒息社会活力、阻碍生产力发展的历史教训来看，推进现代化尤其是工业化需要国家给予社会“自主性”，以此调动人民群众的积极性，促进生产力的发展。中国改革开放三十年来的辉煌成就，也充分证明了这一点。而且，现代化不仅仅片面地是指生产力的发展和人民生活水平的改善，还应包含着民主化的内容，亦即要实现民主－国家的建构任务。在民主化成为衡量一个国家政治文明程度和现代化水平主要标准的当今世界，推进民主化自然也是当代中国政治发展的重要内容。而要实现民主化，也需要国家向社会“放权”，给予社会更多的自主性空间。</w:t>
      </w:r>
    </w:p>
    <w:p>
      <w:pPr>
        <w:ind w:left="0" w:right="0" w:firstLine="560"/>
        <w:spacing w:before="450" w:after="450" w:line="312" w:lineRule="auto"/>
      </w:pPr>
      <w:r>
        <w:rPr>
          <w:rFonts w:ascii="宋体" w:hAnsi="宋体" w:eastAsia="宋体" w:cs="宋体"/>
          <w:color w:val="000"/>
          <w:sz w:val="28"/>
          <w:szCs w:val="28"/>
        </w:rPr>
        <w:t xml:space="preserve">　　正是由于现代国家建构的内在紧张关系，造成了乡村社会“场域”的国家行政权与村民自治权的冲突和博弈。“乡村关系”问题的深层根源，正是缘于现代国家建构的内在紧张。</w:t>
      </w:r>
    </w:p>
    <w:p>
      <w:pPr>
        <w:ind w:left="0" w:right="0" w:firstLine="560"/>
        <w:spacing w:before="450" w:after="450" w:line="312" w:lineRule="auto"/>
      </w:pPr>
      <w:r>
        <w:rPr>
          <w:rFonts w:ascii="黑体" w:hAnsi="黑体" w:eastAsia="黑体" w:cs="黑体"/>
          <w:color w:val="000000"/>
          <w:sz w:val="36"/>
          <w:szCs w:val="36"/>
          <w:b w:val="1"/>
          <w:bCs w:val="1"/>
        </w:rPr>
        <w:t xml:space="preserve">第7篇: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九十三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是为民族解放、国家富强和人民幸福而不断艰苦奋斗、发奋图强的95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__大和__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黑体" w:hAnsi="黑体" w:eastAsia="黑体" w:cs="黑体"/>
          <w:color w:val="000000"/>
          <w:sz w:val="36"/>
          <w:szCs w:val="36"/>
          <w:b w:val="1"/>
          <w:bCs w:val="1"/>
        </w:rPr>
        <w:t xml:space="preserve">第8篇: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千百年来,不同的文化在古丝绸之路上交相辉映、相互激荡,积淀形成了世人共知和推崇的和平、开放、包容、互信、互利的丝绸之路精神,而且不断注入时代内涵。作为多元文明碰撞与交流的遗产,丝路精神并非中国独享,它一直是全人类的共同财富。</w:t>
      </w:r>
    </w:p>
    <w:p>
      <w:pPr>
        <w:ind w:left="0" w:right="0" w:firstLine="560"/>
        <w:spacing w:before="450" w:after="450" w:line="312" w:lineRule="auto"/>
      </w:pPr>
      <w:r>
        <w:rPr>
          <w:rFonts w:ascii="宋体" w:hAnsi="宋体" w:eastAsia="宋体" w:cs="宋体"/>
          <w:color w:val="000"/>
          <w:sz w:val="28"/>
          <w:szCs w:val="28"/>
        </w:rPr>
        <w:t xml:space="preserve">　　“一带一路”构想具有十分丰富的内涵。首先,它体现了对古丝绸之路精神的继承和发扬。202_多年的交往历史证明,只要坚持丝绸之路精神,不同种族、不同信仰、不同文化背景的国家完全可以共享和平、共同发展。在建设丝绸之路经济带和21世纪海上丝绸之路的今天,更需要将丝绸之路承载的和平合作、开放包容、互学互鉴、互利共赢精神薪火相传,在文明交流史上续写灿烂篇章。习近平主席提出的“一带一路”</w:t>
      </w:r>
    </w:p>
    <w:p>
      <w:pPr>
        <w:ind w:left="0" w:right="0" w:firstLine="560"/>
        <w:spacing w:before="450" w:after="450" w:line="312" w:lineRule="auto"/>
      </w:pPr>
      <w:r>
        <w:rPr>
          <w:rFonts w:ascii="宋体" w:hAnsi="宋体" w:eastAsia="宋体" w:cs="宋体"/>
          <w:color w:val="000"/>
          <w:sz w:val="28"/>
          <w:szCs w:val="28"/>
        </w:rPr>
        <w:t xml:space="preserve">　　倡议,充分体现了互信和互利的精神。“一带一路”建设将贯穿“亲、诚、惠、容”的周边外交理念,以经济和人文合作为主线,不搞封闭性的集团,不妨碍既有的多边机制。</w:t>
      </w:r>
    </w:p>
    <w:p>
      <w:pPr>
        <w:ind w:left="0" w:right="0" w:firstLine="560"/>
        <w:spacing w:before="450" w:after="450" w:line="312" w:lineRule="auto"/>
      </w:pPr>
      <w:r>
        <w:rPr>
          <w:rFonts w:ascii="宋体" w:hAnsi="宋体" w:eastAsia="宋体" w:cs="宋体"/>
          <w:color w:val="000"/>
          <w:sz w:val="28"/>
          <w:szCs w:val="28"/>
        </w:rPr>
        <w:t xml:space="preserve">　　其次,与以往西方地缘政治学者所认为的包括中亚在内的欧亚大陆腹地是全球战略竞争中心不同,“一带一路”构想旨在使中国发展引擎所驱动的地缘经济潜力,形成巨大的正外部性,为相关国家和地区所共享。它展示出中国将自身发展的宏伟愿景与相关国家和地区的发展愿景相结合,将“中国梦”和“亚洲梦”、“欧洲梦”相连接,支持有关国家改善民生、增加就业和工业化的努力,积极为沿线地区提供国际公共产品,让有关国家安心、舒心、开心。为了消除一些国家的疑虑,中国庄严宣布决不干涉中亚国家内政,不谋求地区事务主导权,不经营势力范围,而是要相互坚定支持,做真诚互信的好朋友;要将政治关系优势、地缘毗邻优势、经济互补优势转化为务实合作优势、持续增长优势。 三</w:t>
      </w:r>
    </w:p>
    <w:p>
      <w:pPr>
        <w:ind w:left="0" w:right="0" w:firstLine="560"/>
        <w:spacing w:before="450" w:after="450" w:line="312" w:lineRule="auto"/>
      </w:pPr>
      <w:r>
        <w:rPr>
          <w:rFonts w:ascii="宋体" w:hAnsi="宋体" w:eastAsia="宋体" w:cs="宋体"/>
          <w:color w:val="000"/>
          <w:sz w:val="28"/>
          <w:szCs w:val="28"/>
        </w:rPr>
        <w:t xml:space="preserve">　　对于中国而言,“一带一路”构想寄托着多层次的区域合作愿景,对于丝绸之路中国国内段和国际段都有着重要的发展意义。</w:t>
      </w:r>
    </w:p>
    <w:p>
      <w:pPr>
        <w:ind w:left="0" w:right="0" w:firstLine="560"/>
        <w:spacing w:before="450" w:after="450" w:line="312" w:lineRule="auto"/>
      </w:pPr>
      <w:r>
        <w:rPr>
          <w:rFonts w:ascii="宋体" w:hAnsi="宋体" w:eastAsia="宋体" w:cs="宋体"/>
          <w:color w:val="000"/>
          <w:sz w:val="28"/>
          <w:szCs w:val="28"/>
        </w:rPr>
        <w:t xml:space="preserve">　　其一,从国内段而言,这是一个引领未来中国西部大开发、实施向西开放战略的升级版。西部地区拥有中国72%的国土面积、27%的人口,与13个国家接壤,陆路边境线长达1.85万公里,但对外贸易的总量只占中国的6%,利用外资和对外投资所占的比重不足10%。因此,中国扩大对外开放最大的潜力在西部,拓展开放型经济广度和深度的主攻方向也在西部。西部大开发已实行了15年,取得了前所未有的成就,而未来的西部大开发,需要建立在对内对外开放的基础上,通过扩大向西开放,使中国西部地区与中亚、南亚、西亚的贸易往来和经济合作得以加强。丝绸之路经济带是中国形成全方位对外开放格局、实现东西部均衡协调发展的关键一环。</w:t>
      </w:r>
    </w:p>
    <w:p>
      <w:pPr>
        <w:ind w:left="0" w:right="0" w:firstLine="560"/>
        <w:spacing w:before="450" w:after="450" w:line="312" w:lineRule="auto"/>
      </w:pPr>
      <w:r>
        <w:rPr>
          <w:rFonts w:ascii="宋体" w:hAnsi="宋体" w:eastAsia="宋体" w:cs="宋体"/>
          <w:color w:val="000"/>
          <w:sz w:val="28"/>
          <w:szCs w:val="28"/>
        </w:rPr>
        <w:t xml:space="preserve">　　其二,从国际段的中国紧邻区域而言,这一构想符合上海合作组织框架下区域经济合作发展的新方向。中国与上海合作组织内正式成员的中亚国家、俄罗斯等都面临经济发展的重大任务,安全与合作是推动组织发展的两个“轮子”,而区域经济合作已成为该组织元首峰会和总理会议的重要议题。此外,丝绸之路经济带与欧亚经济共同体存在一定的互补性。特别是欧亚经济共同体和上海合作组织成员国、观察员国地跨欧亚、南亚、西亚,有一定重合,大都处于丝绸之路经济带之间,通过加强上海合作组织同欧亚经济共同体的合作,有关国家都可获得更大发展空间。</w:t>
      </w:r>
    </w:p>
    <w:p>
      <w:pPr>
        <w:ind w:left="0" w:right="0" w:firstLine="560"/>
        <w:spacing w:before="450" w:after="450" w:line="312" w:lineRule="auto"/>
      </w:pPr>
      <w:r>
        <w:rPr>
          <w:rFonts w:ascii="宋体" w:hAnsi="宋体" w:eastAsia="宋体" w:cs="宋体"/>
          <w:color w:val="000"/>
          <w:sz w:val="28"/>
          <w:szCs w:val="28"/>
        </w:rPr>
        <w:t xml:space="preserve">　　其三,从整个国际段而言,这一构想展现了中国发展区域共赢合作的新理念、新蓝图、新途径和新模式。构想提出丝绸之路沿线国家合力打造平等互利、合作共赢的“利益共同体”和“命运共同体”的新理念;描绘出一幅从波罗的海到太平洋、从中亚到印度洋和波斯湾的交通运输经济大走廊,其东西贯穿欧亚大陆,南北与中巴经济走廊、中印孟缅经济走廊相连接的新蓝图。构想通过加强政策沟通、道路联通、贸易畅通、货币流通、民心相通等新途径,以战略协调、政策沟通为主,不刻意追求一致和强制性的制度安排,与现有的区域合作机制如上合组织、欧亚经济共同体、亚太经合组织、东盟、海合组织和欧盟等合作协调发展,可谓讲求实际、高度灵活、富有弹性。中国将以带状经济、走廊经济、贸易便利化、技术援助、经济援助、经济一体化等各种可供选择的方式与沿线国家共同推进欧亚区域经贸发展,这种创新的合作模式,可以使欧亚各国经济联系更加紧密,相互合作更加深入,发展空间更加广阔。 总之,中国政府倡议并推动“一带一路”建设,不仅有利于推动中国自身发展,而且惠及亚洲、欧洲、非洲乃至世界,对提升世界经济发展繁荣与和平进步具有深远意义。可以预见,这一造福于世界各国人民的宏伟蓝图必将在各国互信合作中得以实现。</w:t>
      </w:r>
    </w:p>
    <w:p>
      <w:pPr>
        <w:ind w:left="0" w:right="0" w:firstLine="560"/>
        <w:spacing w:before="450" w:after="450" w:line="312" w:lineRule="auto"/>
      </w:pPr>
      <w:r>
        <w:rPr>
          <w:rFonts w:ascii="黑体" w:hAnsi="黑体" w:eastAsia="黑体" w:cs="黑体"/>
          <w:color w:val="000000"/>
          <w:sz w:val="36"/>
          <w:szCs w:val="36"/>
          <w:b w:val="1"/>
          <w:bCs w:val="1"/>
        </w:rPr>
        <w:t xml:space="preserve">第9篇: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第10篇: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《台湾问题及中国共产党对台政策研究》</w:t>
      </w:r>
    </w:p>
    <w:p>
      <w:pPr>
        <w:ind w:left="0" w:right="0" w:firstLine="560"/>
        <w:spacing w:before="450" w:after="450" w:line="312" w:lineRule="auto"/>
      </w:pPr>
      <w:r>
        <w:rPr>
          <w:rFonts w:ascii="宋体" w:hAnsi="宋体" w:eastAsia="宋体" w:cs="宋体"/>
          <w:color w:val="000"/>
          <w:sz w:val="28"/>
          <w:szCs w:val="28"/>
        </w:rPr>
        <w:t xml:space="preserve">　　摘要：台湾问题是中国内政问题，台湾自古以来就是中国的领土，是中国不可分割的一部分。台湾问题是中华民族的问题，是中国人的民族责任和义务，在解决台湾问题上中国共产党人进行了多方面的努力和探索，从武力解决台湾问题到和平解决台湾问题，中国共产党取得了一些突破。从“炮击金门”到“一国两制”再到“经贸互通”“政治互信”“外交斗争”，中国共产党的爱国统一战线，从内政和外交两方面入手推进台海关系的进一步缓解，在发展自身经济的同时加强与台湾地区的经济交往，并审时度势深化政治互信，文化互通，加强两岸政治互动和交往奠定了两岸政治、经济、文化的发展方向。两岸最终实现统一是历史潮流更是民心所向，坚持一个中国原则是大陆地区人民的愿望，更是台湾地区人民实现和平统一绝不改变的方针。</w:t>
      </w:r>
    </w:p>
    <w:p>
      <w:pPr>
        <w:ind w:left="0" w:right="0" w:firstLine="560"/>
        <w:spacing w:before="450" w:after="450" w:line="312" w:lineRule="auto"/>
      </w:pPr>
      <w:r>
        <w:rPr>
          <w:rFonts w:ascii="宋体" w:hAnsi="宋体" w:eastAsia="宋体" w:cs="宋体"/>
          <w:color w:val="000"/>
          <w:sz w:val="28"/>
          <w:szCs w:val="28"/>
        </w:rPr>
        <w:t xml:space="preserve">　　关键词：台湾问题;政治互信;一国两制;和平统一;一个中国原则</w:t>
      </w:r>
    </w:p>
    <w:p>
      <w:pPr>
        <w:ind w:left="0" w:right="0" w:firstLine="560"/>
        <w:spacing w:before="450" w:after="450" w:line="312" w:lineRule="auto"/>
      </w:pPr>
      <w:r>
        <w:rPr>
          <w:rFonts w:ascii="宋体" w:hAnsi="宋体" w:eastAsia="宋体" w:cs="宋体"/>
          <w:color w:val="000"/>
          <w:sz w:val="28"/>
          <w:szCs w:val="28"/>
        </w:rPr>
        <w:t xml:space="preserve">　　台湾问题是内战时期的遗留问题，解决台湾问题实现民族统一是中华民族的共同心愿，为推进祖国统一，历代领导集体用不同的方式践行“一个中国”的原则，从武力解决台湾问题到和平解决台湾问题，其中心都是以实现“一个中国”原则为出发点。促进并推动台湾问题的发展，与时俱进，不断创新是完成祖国统一大业不断前进的动力，更是推动政治互信的基础。发展两岸关系，完成统一构想，由浅入深逐步从台湾历史、现行政策、两岸关系构建方面入手逐步了解历史、推动两岸关系和平发展、推进中华民族统一的历史进程，进而推动祖国统一大业的实现。</w:t>
      </w:r>
    </w:p>
    <w:p>
      <w:pPr>
        <w:ind w:left="0" w:right="0" w:firstLine="560"/>
        <w:spacing w:before="450" w:after="450" w:line="312" w:lineRule="auto"/>
      </w:pPr>
      <w:r>
        <w:rPr>
          <w:rFonts w:ascii="宋体" w:hAnsi="宋体" w:eastAsia="宋体" w:cs="宋体"/>
          <w:color w:val="000"/>
          <w:sz w:val="28"/>
          <w:szCs w:val="28"/>
        </w:rPr>
        <w:t xml:space="preserve">　　一、台湾问题的形成</w:t>
      </w:r>
    </w:p>
    <w:p>
      <w:pPr>
        <w:ind w:left="0" w:right="0" w:firstLine="560"/>
        <w:spacing w:before="450" w:after="450" w:line="312" w:lineRule="auto"/>
      </w:pPr>
      <w:r>
        <w:rPr>
          <w:rFonts w:ascii="宋体" w:hAnsi="宋体" w:eastAsia="宋体" w:cs="宋体"/>
          <w:color w:val="000"/>
          <w:sz w:val="28"/>
          <w:szCs w:val="28"/>
        </w:rPr>
        <w:t xml:space="preserve">　　台湾问题的演变已经不仅仅局限于台湾问题本身，台湾问题是内战遗留问题，是大国间相互抗衡的一枚棋子，其牵扯到多方利益集团的政治、经济利益。台湾问题的形成主要是内战结束蒋介石集团退守台湾，在解决台湾问题中又遇到朝鲜战争和美国干预解放台湾而遗留下来的“政治问题”。</w:t>
      </w:r>
    </w:p>
    <w:p>
      <w:pPr>
        <w:ind w:left="0" w:right="0" w:firstLine="560"/>
        <w:spacing w:before="450" w:after="450" w:line="312" w:lineRule="auto"/>
      </w:pPr>
      <w:r>
        <w:rPr>
          <w:rFonts w:ascii="宋体" w:hAnsi="宋体" w:eastAsia="宋体" w:cs="宋体"/>
          <w:color w:val="000"/>
          <w:sz w:val="28"/>
          <w:szCs w:val="28"/>
        </w:rPr>
        <w:t xml:space="preserve">　　1.台湾问题的历史沿革</w:t>
      </w:r>
    </w:p>
    <w:p>
      <w:pPr>
        <w:ind w:left="0" w:right="0" w:firstLine="560"/>
        <w:spacing w:before="450" w:after="450" w:line="312" w:lineRule="auto"/>
      </w:pPr>
      <w:r>
        <w:rPr>
          <w:rFonts w:ascii="宋体" w:hAnsi="宋体" w:eastAsia="宋体" w:cs="宋体"/>
          <w:color w:val="000"/>
          <w:sz w:val="28"/>
          <w:szCs w:val="28"/>
        </w:rPr>
        <w:t xml:space="preserve">　　1894年甲午中日战争爆发，清政府在甲午海战中退败，被迫同日本签订了丧权辱国的《马关条约》，台湾及其所属的澎湖列岛归日本所有，台湾成为日本的殖民地。1945年第二次世界大战结束，反法西斯战争最终胜利，包括日本在内的法西斯国家无条件投降，在签署了《开罗宣言》和《波茨坦公告》后，于同年10月25日被奴役了50年之久的台湾最终回到祖国怀抱。蒋介石集团在内战中退守台湾，为了最终实现统一，1949年新中国成立后做了大量的战略储备，准备攻打台湾。然而，朝鲜战争的爆发延迟了大陆攻打台湾的计划，中国共产党的战略重心由东南战场迅速转移到东北战场，这一战略重心的转移标志着中国共产党暂时放弃解放台湾的主张。</w:t>
      </w:r>
    </w:p>
    <w:p>
      <w:pPr>
        <w:ind w:left="0" w:right="0" w:firstLine="560"/>
        <w:spacing w:before="450" w:after="450" w:line="312" w:lineRule="auto"/>
      </w:pPr>
      <w:r>
        <w:rPr>
          <w:rFonts w:ascii="宋体" w:hAnsi="宋体" w:eastAsia="宋体" w:cs="宋体"/>
          <w:color w:val="000"/>
          <w:sz w:val="28"/>
          <w:szCs w:val="28"/>
        </w:rPr>
        <w:t xml:space="preserve">　　2.影响台湾问题的新因素</w:t>
      </w:r>
    </w:p>
    <w:p>
      <w:pPr>
        <w:ind w:left="0" w:right="0" w:firstLine="560"/>
        <w:spacing w:before="450" w:after="450" w:line="312" w:lineRule="auto"/>
      </w:pPr>
      <w:r>
        <w:rPr>
          <w:rFonts w:ascii="宋体" w:hAnsi="宋体" w:eastAsia="宋体" w:cs="宋体"/>
          <w:color w:val="000"/>
          <w:sz w:val="28"/>
          <w:szCs w:val="28"/>
        </w:rPr>
        <w:t xml:space="preserve">　　影响台湾问题的因素有很多，比如地缘政治、经济文化、外国势力的干预等等。台湾问题原本是中国内政问题，美国企图干涉中国内政其实质是阻止中国拓展利益维护其自身的大国利益。在意识形态上美国和中国的政体不同，美国奉行资本主义制度，中国是社会主义制度，两个意识形态之间本身是对立的，意识形态之间的对立导致两个意识形态层面的自身的激战。更重要的一点是中国的利益拓展点在沿海地区，冲出第一岛链是中国的现实目标，美国想要阻止中国在太平洋上获得利益，就必须紧紧抓住台湾问题，使中国利益无法拓宽和延伸，也为自己在太平洋上谋取经济利益做打算。美国的霸权主义思想直接严重的干预中国内政，抑制中国的发展阻碍中国崛起，其真实意图是控制亚太地区防线的需要。</w:t>
      </w:r>
    </w:p>
    <w:p>
      <w:pPr>
        <w:ind w:left="0" w:right="0" w:firstLine="560"/>
        <w:spacing w:before="450" w:after="450" w:line="312" w:lineRule="auto"/>
      </w:pPr>
      <w:r>
        <w:rPr>
          <w:rFonts w:ascii="宋体" w:hAnsi="宋体" w:eastAsia="宋体" w:cs="宋体"/>
          <w:color w:val="000"/>
          <w:sz w:val="28"/>
          <w:szCs w:val="28"/>
        </w:rPr>
        <w:t xml:space="preserve">　　影响台湾问题的解决不仅有美国对台湾问题的干涉，还有日本对台湾问题的干预。虽然二战日本战败，将台湾归还中国，但仍然有一些人勾结“台独势力”企图分裂中国。至此，日本的干预也是中国解决台湾问题面临的症结所在。从地缘政治上来说，日本是岛国其想要向亚洲大陆地区延伸，就必须依靠台湾。日本的对外依赖性很强，台湾作为日本的海上生命线，其战略意义是可想而知的。日本企图干涉台湾问题，是为日本经济的安全考虑，如果台湾回归中国，中国对日本的制约力必然会加大，这就会造成日本被动的接受中国给日本施加的压力，呈现出国际外交的紧张局势。</w:t>
      </w:r>
    </w:p>
    <w:p>
      <w:pPr>
        <w:ind w:left="0" w:right="0" w:firstLine="560"/>
        <w:spacing w:before="450" w:after="450" w:line="312" w:lineRule="auto"/>
      </w:pPr>
      <w:r>
        <w:rPr>
          <w:rFonts w:ascii="宋体" w:hAnsi="宋体" w:eastAsia="宋体" w:cs="宋体"/>
          <w:color w:val="000"/>
          <w:sz w:val="28"/>
          <w:szCs w:val="28"/>
        </w:rPr>
        <w:t xml:space="preserve">　　台湾问题的形成是受多方面共同作用的结果，国际国内各种势力以其自身利益为由干涉台湾回归祖国，我们不允许“台独”势力的存在，也不允许任何国家和个人企图分裂中国。</w:t>
      </w:r>
    </w:p>
    <w:p>
      <w:pPr>
        <w:ind w:left="0" w:right="0" w:firstLine="560"/>
        <w:spacing w:before="450" w:after="450" w:line="312" w:lineRule="auto"/>
      </w:pPr>
      <w:r>
        <w:rPr>
          <w:rFonts w:ascii="宋体" w:hAnsi="宋体" w:eastAsia="宋体" w:cs="宋体"/>
          <w:color w:val="000"/>
          <w:sz w:val="28"/>
          <w:szCs w:val="28"/>
        </w:rPr>
        <w:t xml:space="preserve">　　二、从武力解放台湾到和平解放台湾</w:t>
      </w:r>
    </w:p>
    <w:p>
      <w:pPr>
        <w:ind w:left="0" w:right="0" w:firstLine="560"/>
        <w:spacing w:before="450" w:after="450" w:line="312" w:lineRule="auto"/>
      </w:pPr>
      <w:r>
        <w:rPr>
          <w:rFonts w:ascii="宋体" w:hAnsi="宋体" w:eastAsia="宋体" w:cs="宋体"/>
          <w:color w:val="000"/>
          <w:sz w:val="28"/>
          <w:szCs w:val="28"/>
        </w:rPr>
        <w:t xml:space="preserve">　　台湾问题六十多年一直未得到解决，在这六十多年中党中央几代领导集体一直致力于解决台湾，在不同历史阶段，采用了不同的战略解决台湾问题。</w:t>
      </w:r>
    </w:p>
    <w:p>
      <w:pPr>
        <w:ind w:left="0" w:right="0" w:firstLine="560"/>
        <w:spacing w:before="450" w:after="450" w:line="312" w:lineRule="auto"/>
      </w:pPr>
      <w:r>
        <w:rPr>
          <w:rFonts w:ascii="宋体" w:hAnsi="宋体" w:eastAsia="宋体" w:cs="宋体"/>
          <w:color w:val="000"/>
          <w:sz w:val="28"/>
          <w:szCs w:val="28"/>
        </w:rPr>
        <w:t xml:space="preserve">　　毛泽东时期，主要以武力解决台湾问题为主，提出“中国人民一定要解放台湾”的口号，做出攻打金门的战略决策，最终攻打金门失利，其事实证明只靠单一陆军作战而无海军、空军的配合无法与美国支持下的台湾抗衡。武力解决台湾问题在没有建立好足够完整的军队配备下是不可行的。1949年―1955年国内经济也发生了重大变化。1953年社会主义改造，内陆地区需要和平安定的内部环境发展经济，为了能够尽快解决台湾问题进一步争取国际舆论的支持，1955年5月17日的《人民日报》上周恩来代表中国政府第一次向全世界公开提出“和平解放台湾”的方针，以一个中国为核心的“一目四纲”的对台政策，最终成为邓小平“一国两制”科学构想的思想渊源。</w:t>
      </w:r>
    </w:p>
    <w:p>
      <w:pPr>
        <w:ind w:left="0" w:right="0" w:firstLine="560"/>
        <w:spacing w:before="450" w:after="450" w:line="312" w:lineRule="auto"/>
      </w:pPr>
      <w:r>
        <w:rPr>
          <w:rFonts w:ascii="宋体" w:hAnsi="宋体" w:eastAsia="宋体" w:cs="宋体"/>
          <w:color w:val="000"/>
          <w:sz w:val="28"/>
          <w:szCs w:val="28"/>
        </w:rPr>
        <w:t xml:space="preserve">　　邓小平时期，从国家和民族的根本利益出发，在毛泽东、周恩来关于和平解放台湾思想的基础上提出并确立了“和平统一、一国两制”的基本方针。邓小平以实际为原则，以新的语言、新的视野、新的思维、新的境界为导向，为解决台湾问题提供了一个最佳政策选择，为中国的和平统一发展提供了更好的现实路径，在解决战争遗留问题上找到了新的落脚点，这是中国共产党和平统一政策的重大发展。</w:t>
      </w:r>
    </w:p>
    <w:p>
      <w:pPr>
        <w:ind w:left="0" w:right="0" w:firstLine="560"/>
        <w:spacing w:before="450" w:after="450" w:line="312" w:lineRule="auto"/>
      </w:pPr>
      <w:r>
        <w:rPr>
          <w:rFonts w:ascii="宋体" w:hAnsi="宋体" w:eastAsia="宋体" w:cs="宋体"/>
          <w:color w:val="000"/>
          <w:sz w:val="28"/>
          <w:szCs w:val="28"/>
        </w:rPr>
        <w:t xml:space="preserve">　　党的几代领导集体在奉行“一个中国”原则的基础上提出了“八项主张”“四点意见”“四不”原则，一脉相承的继承并发扬了“一个中国”的主张，促进两岸和谈，共谋两岸人民福祉，加强两岸经贸往来，体现中国共产党对台政策的一贯性和坚定性。刚柔并进地应对外国势力干涉中国内政，打击企图分裂中国的“台独”势力的坚决性和彻底性。为中国共产党在主张和平，加强中美合作，稳定台海局势，维持亚洲乃至世界和平做出重要贡献。</w:t>
      </w:r>
    </w:p>
    <w:p>
      <w:pPr>
        <w:ind w:left="0" w:right="0" w:firstLine="560"/>
        <w:spacing w:before="450" w:after="450" w:line="312" w:lineRule="auto"/>
      </w:pPr>
      <w:r>
        <w:rPr>
          <w:rFonts w:ascii="宋体" w:hAnsi="宋体" w:eastAsia="宋体" w:cs="宋体"/>
          <w:color w:val="000"/>
          <w:sz w:val="28"/>
          <w:szCs w:val="28"/>
        </w:rPr>
        <w:t xml:space="preserve">　　台湾问题在中国共产党几代领导的共同努力下得到了进一步解决，在奉行“一个中国”原则基础上向更高领域迈进，中国共产党人要在解决台湾问题上高瞻远瞩，谋求中国和台湾地区未来的良好发展。</w:t>
      </w:r>
    </w:p>
    <w:p>
      <w:pPr>
        <w:ind w:left="0" w:right="0" w:firstLine="560"/>
        <w:spacing w:before="450" w:after="450" w:line="312" w:lineRule="auto"/>
      </w:pPr>
      <w:r>
        <w:rPr>
          <w:rFonts w:ascii="宋体" w:hAnsi="宋体" w:eastAsia="宋体" w:cs="宋体"/>
          <w:color w:val="000"/>
          <w:sz w:val="28"/>
          <w:szCs w:val="28"/>
        </w:rPr>
        <w:t xml:space="preserve">　　三、解决台湾问题大陆政策的新特点</w:t>
      </w:r>
    </w:p>
    <w:p>
      <w:pPr>
        <w:ind w:left="0" w:right="0" w:firstLine="560"/>
        <w:spacing w:before="450" w:after="450" w:line="312" w:lineRule="auto"/>
      </w:pPr>
      <w:r>
        <w:rPr>
          <w:rFonts w:ascii="宋体" w:hAnsi="宋体" w:eastAsia="宋体" w:cs="宋体"/>
          <w:color w:val="000"/>
          <w:sz w:val="28"/>
          <w:szCs w:val="28"/>
        </w:rPr>
        <w:t xml:space="preserve">　　大陆与台湾地区关系经历了几十年风风雨雨的考验，以和平发展的态势面临更多的阻碍，但这种阻碍历史证实，已不会太久，在人民大会堂接见宋楚瑜一行时指出“我们推动两岸关系和平发展的方针政策不会改变，促进两岸交流合作、互利共赢的务实举措不会放弃，团结台湾同胞共同奋斗的真诚热情不会减弱，制止‘台独’分裂图谋的坚强意志不会动摇。我们真诚希望台湾社会安定、经济发展、民生改善，台湾同胞过上安宁幸福的生活。”</w:t>
      </w:r>
    </w:p>
    <w:p>
      <w:pPr>
        <w:ind w:left="0" w:right="0" w:firstLine="560"/>
        <w:spacing w:before="450" w:after="450" w:line="312" w:lineRule="auto"/>
      </w:pPr>
      <w:r>
        <w:rPr>
          <w:rFonts w:ascii="宋体" w:hAnsi="宋体" w:eastAsia="宋体" w:cs="宋体"/>
          <w:color w:val="000"/>
          <w:sz w:val="28"/>
          <w:szCs w:val="28"/>
        </w:rPr>
        <w:t xml:space="preserve">　　首先，缩短解决台湾问题的时间表。两岸长期存在的政治分歧问题终归要逐步解决，不能将这些问题一代一代传下去，我们将解决台湾问题的时间表划定在202_―202_年之间，这一时间的确定，是大陆政治经济稳定时期，也是收复台湾的最佳时期。这一时期的确定表明不再继续容忍“台独”势力玩阴谋，也表明在解决台湾问题中不反对以武力方式解决台湾问题。在对台湾的一次讲话中，充分突出了时间概念，也在讲话中等同于设定了路线图――突破搁置争议、先经济后政治的思维模式，将解决台湾问题放在一切问题的首位。</w:t>
      </w:r>
    </w:p>
    <w:p>
      <w:pPr>
        <w:ind w:left="0" w:right="0" w:firstLine="560"/>
        <w:spacing w:before="450" w:after="450" w:line="312" w:lineRule="auto"/>
      </w:pPr>
      <w:r>
        <w:rPr>
          <w:rFonts w:ascii="宋体" w:hAnsi="宋体" w:eastAsia="宋体" w:cs="宋体"/>
          <w:color w:val="000"/>
          <w:sz w:val="28"/>
          <w:szCs w:val="28"/>
        </w:rPr>
        <w:t xml:space="preserve">　　其次，充分考虑基层民众的现实需求。曾经在解决台湾问题的过程中，上层的政治需求和利益往来占有很大的优势。那么此次，将台湾民众尤其是基层民众的现实需求作为关注点，照顾弱势群体，关注台湾民众的现实需求，采取积极有效措施，使更多台湾民众在两岸经济交流合作中受益作为最终目的，充分扩大了两岸社会各界各阶层民众的接触面，也为两岸关系和平发展争取了民众支持。</w:t>
      </w:r>
    </w:p>
    <w:p>
      <w:pPr>
        <w:ind w:left="0" w:right="0" w:firstLine="560"/>
        <w:spacing w:before="450" w:after="450" w:line="312" w:lineRule="auto"/>
      </w:pPr>
      <w:r>
        <w:rPr>
          <w:rFonts w:ascii="宋体" w:hAnsi="宋体" w:eastAsia="宋体" w:cs="宋体"/>
          <w:color w:val="000"/>
          <w:sz w:val="28"/>
          <w:szCs w:val="28"/>
        </w:rPr>
        <w:t xml:space="preserve">　　最后，向台湾人民表达心声，切入民族情感，促进多交流，多来往。从民族情怀谈起，在理解台湾历史过程中发展两岸关系，增进台、中友好交流，将民族情感融入台湾历史之中，充分尊重台湾人民的选择，将民族情感作为纽带化解台湾人民同大陆之间的矛盾，鼓励青少年多来往、多交流，使其感悟到两岸关系和平发展的潮流，感悟到中华民族伟大复兴的趋势，以促进两岸互信，增强凝聚力。</w:t>
      </w:r>
    </w:p>
    <w:p>
      <w:pPr>
        <w:ind w:left="0" w:right="0" w:firstLine="560"/>
        <w:spacing w:before="450" w:after="450" w:line="312" w:lineRule="auto"/>
      </w:pPr>
      <w:r>
        <w:rPr>
          <w:rFonts w:ascii="宋体" w:hAnsi="宋体" w:eastAsia="宋体" w:cs="宋体"/>
          <w:color w:val="000"/>
          <w:sz w:val="28"/>
          <w:szCs w:val="28"/>
        </w:rPr>
        <w:t xml:space="preserve">　　四、关于发展两岸关系的建议</w:t>
      </w:r>
    </w:p>
    <w:p>
      <w:pPr>
        <w:ind w:left="0" w:right="0" w:firstLine="560"/>
        <w:spacing w:before="450" w:after="450" w:line="312" w:lineRule="auto"/>
      </w:pPr>
      <w:r>
        <w:rPr>
          <w:rFonts w:ascii="宋体" w:hAnsi="宋体" w:eastAsia="宋体" w:cs="宋体"/>
          <w:color w:val="000"/>
          <w:sz w:val="28"/>
          <w:szCs w:val="28"/>
        </w:rPr>
        <w:t xml:space="preserve">　　过去的六十多年两岸关系经历了不少波折，但总体形势向好的方向发展。当前，两岸关系进入新的历史时期，总体上机遇大于挑战。坚持“一国两制”的科学构想，是两岸和平发展的前提，也是维持两岸经济、政治、文化发展的可靠保证。关于发展两岸关系的建议主要从民族情感、共同打击外部势力，以及将大陆政策惠及台湾民众等措施来真诚交流，促进两岸交流互通更顺畅。</w:t>
      </w:r>
    </w:p>
    <w:p>
      <w:pPr>
        <w:ind w:left="0" w:right="0" w:firstLine="560"/>
        <w:spacing w:before="450" w:after="450" w:line="312" w:lineRule="auto"/>
      </w:pPr>
      <w:r>
        <w:rPr>
          <w:rFonts w:ascii="宋体" w:hAnsi="宋体" w:eastAsia="宋体" w:cs="宋体"/>
          <w:color w:val="000"/>
          <w:sz w:val="28"/>
          <w:szCs w:val="28"/>
        </w:rPr>
        <w:t xml:space="preserve">　　1.促进文化互通，为两岸关系发展注入情感推力</w:t>
      </w:r>
    </w:p>
    <w:p>
      <w:pPr>
        <w:ind w:left="0" w:right="0" w:firstLine="560"/>
        <w:spacing w:before="450" w:after="450" w:line="312" w:lineRule="auto"/>
      </w:pPr>
      <w:r>
        <w:rPr>
          <w:rFonts w:ascii="宋体" w:hAnsi="宋体" w:eastAsia="宋体" w:cs="宋体"/>
          <w:color w:val="000"/>
          <w:sz w:val="28"/>
          <w:szCs w:val="28"/>
        </w:rPr>
        <w:t xml:space="preserve">　　要解决台湾问题，首先从民众的情感归宿入手，只有台湾民众的认可，血脉贯通，祖国统一才有希望。增强民族的、和谐的、大众的情感纽带才是解决台湾问题的有效途径。</w:t>
      </w:r>
    </w:p>
    <w:p>
      <w:pPr>
        <w:ind w:left="0" w:right="0" w:firstLine="560"/>
        <w:spacing w:before="450" w:after="450" w:line="312" w:lineRule="auto"/>
      </w:pPr>
      <w:r>
        <w:rPr>
          <w:rFonts w:ascii="宋体" w:hAnsi="宋体" w:eastAsia="宋体" w:cs="宋体"/>
          <w:color w:val="000"/>
          <w:sz w:val="28"/>
          <w:szCs w:val="28"/>
        </w:rPr>
        <w:t xml:space="preserve">　　2.共同打击外部势力，反对外部势力干涉台湾问题</w:t>
      </w:r>
    </w:p>
    <w:p>
      <w:pPr>
        <w:ind w:left="0" w:right="0" w:firstLine="560"/>
        <w:spacing w:before="450" w:after="450" w:line="312" w:lineRule="auto"/>
      </w:pPr>
      <w:r>
        <w:rPr>
          <w:rFonts w:ascii="宋体" w:hAnsi="宋体" w:eastAsia="宋体" w:cs="宋体"/>
          <w:color w:val="000"/>
          <w:sz w:val="28"/>
          <w:szCs w:val="28"/>
        </w:rPr>
        <w:t xml:space="preserve">　　打击外部势力的分裂活动，是两岸人民的共同责任。我们不允许任何分裂、敌对势力干涉中国内政，不允许危及两岸关系健康发展和关系两岸民众切身利益的行为来干扰中国民族大业的发展，实现两岸人民的双赢。</w:t>
      </w:r>
    </w:p>
    <w:p>
      <w:pPr>
        <w:ind w:left="0" w:right="0" w:firstLine="560"/>
        <w:spacing w:before="450" w:after="450" w:line="312" w:lineRule="auto"/>
      </w:pPr>
      <w:r>
        <w:rPr>
          <w:rFonts w:ascii="宋体" w:hAnsi="宋体" w:eastAsia="宋体" w:cs="宋体"/>
          <w:color w:val="000"/>
          <w:sz w:val="28"/>
          <w:szCs w:val="28"/>
        </w:rPr>
        <w:t xml:space="preserve">　　3.将大陆政策惠及台湾民众，了解台湾民众的现实需求</w:t>
      </w:r>
    </w:p>
    <w:p>
      <w:pPr>
        <w:ind w:left="0" w:right="0" w:firstLine="560"/>
        <w:spacing w:before="450" w:after="450" w:line="312" w:lineRule="auto"/>
      </w:pPr>
      <w:r>
        <w:rPr>
          <w:rFonts w:ascii="宋体" w:hAnsi="宋体" w:eastAsia="宋体" w:cs="宋体"/>
          <w:color w:val="000"/>
          <w:sz w:val="28"/>
          <w:szCs w:val="28"/>
        </w:rPr>
        <w:t xml:space="preserve">　　大陆对台的惠民政策，能够给两岸的发展增添动力，为两岸发展增温，继而争取台湾大多数民意的支持。为争取更多民意支持，祖国能够尽快统一，大陆和台湾签署了有关两岸经济、民生、社会等十二项协议，实现了两岸民生方面的直接对接，使两岸迈入了和平发展的新时期。</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随着两岸关系发展进入深水区，两岸关系的维系将会进入新的领域，不论是政治，经济，文化，或者是其他领域，需要克服的困难和挑战会随着时间的推移而增加，大陆也应尽快完善时间表，落实现有工作，促进交流、沟通和政策的制定，将政策惠及民生等到更多民众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[1]黄丽芬.党的第三代中央领导集体对台政策研究[D].南京：南京师范大学，20_.</w:t>
      </w:r>
    </w:p>
    <w:p>
      <w:pPr>
        <w:ind w:left="0" w:right="0" w:firstLine="560"/>
        <w:spacing w:before="450" w:after="450" w:line="312" w:lineRule="auto"/>
      </w:pPr>
      <w:r>
        <w:rPr>
          <w:rFonts w:ascii="宋体" w:hAnsi="宋体" w:eastAsia="宋体" w:cs="宋体"/>
          <w:color w:val="000"/>
          <w:sz w:val="28"/>
          <w:szCs w:val="28"/>
        </w:rPr>
        <w:t xml:space="preserve">　　[2]齐向东.“一国两制”的理论与实践[D].济南：山东大学，20_.</w:t>
      </w:r>
    </w:p>
    <w:p>
      <w:pPr>
        <w:ind w:left="0" w:right="0" w:firstLine="560"/>
        <w:spacing w:before="450" w:after="450" w:line="312" w:lineRule="auto"/>
      </w:pPr>
      <w:r>
        <w:rPr>
          <w:rFonts w:ascii="宋体" w:hAnsi="宋体" w:eastAsia="宋体" w:cs="宋体"/>
          <w:color w:val="000"/>
          <w:sz w:val="28"/>
          <w:szCs w:val="28"/>
        </w:rPr>
        <w:t xml:space="preserve">　　[3]李刚.中国共产党对台政策的变化[D].苏州：苏州大学，20_.</w:t>
      </w:r>
    </w:p>
    <w:p>
      <w:pPr>
        <w:ind w:left="0" w:right="0" w:firstLine="560"/>
        <w:spacing w:before="450" w:after="450" w:line="312" w:lineRule="auto"/>
      </w:pPr>
      <w:r>
        <w:rPr>
          <w:rFonts w:ascii="宋体" w:hAnsi="宋体" w:eastAsia="宋体" w:cs="宋体"/>
          <w:color w:val="000"/>
          <w:sz w:val="28"/>
          <w:szCs w:val="28"/>
        </w:rPr>
        <w:t xml:space="preserve">　　[4]朱芳金.改革开放以来中国共产党对台政策演进的历史追述与启示[D].武汉：中共湖北省委党校，20_.</w:t>
      </w:r>
    </w:p>
    <w:p>
      <w:pPr>
        <w:ind w:left="0" w:right="0" w:firstLine="560"/>
        <w:spacing w:before="450" w:after="450" w:line="312" w:lineRule="auto"/>
      </w:pPr>
      <w:r>
        <w:rPr>
          <w:rFonts w:ascii="宋体" w:hAnsi="宋体" w:eastAsia="宋体" w:cs="宋体"/>
          <w:color w:val="000"/>
          <w:sz w:val="28"/>
          <w:szCs w:val="28"/>
        </w:rPr>
        <w:t xml:space="preserve">　　[5]薛立波.十六大以来中国共产党对台政策新发展研究[D].长沙：湖南科技大学，20_.</w:t>
      </w:r>
    </w:p>
    <w:p>
      <w:pPr>
        <w:ind w:left="0" w:right="0" w:firstLine="560"/>
        <w:spacing w:before="450" w:after="450" w:line="312" w:lineRule="auto"/>
      </w:pPr>
      <w:r>
        <w:rPr>
          <w:rFonts w:ascii="宋体" w:hAnsi="宋体" w:eastAsia="宋体" w:cs="宋体"/>
          <w:color w:val="000"/>
          <w:sz w:val="28"/>
          <w:szCs w:val="28"/>
        </w:rPr>
        <w:t xml:space="preserve">　　[6]任惠兰.试论中国共产党对台政策的演变[D].上海：上海师范大学，20_.</w:t>
      </w:r>
    </w:p>
    <w:p>
      <w:pPr>
        <w:ind w:left="0" w:right="0" w:firstLine="560"/>
        <w:spacing w:before="450" w:after="450" w:line="312" w:lineRule="auto"/>
      </w:pPr>
      <w:r>
        <w:rPr>
          <w:rFonts w:ascii="宋体" w:hAnsi="宋体" w:eastAsia="宋体" w:cs="宋体"/>
          <w:color w:val="000"/>
          <w:sz w:val="28"/>
          <w:szCs w:val="28"/>
        </w:rPr>
        <w:t xml:space="preserve">　　[7]王在希.论台湾问题与中华复兴[M].北京：九州出版社，20_.</w:t>
      </w:r>
    </w:p>
    <w:p>
      <w:pPr>
        <w:ind w:left="0" w:right="0" w:firstLine="560"/>
        <w:spacing w:before="450" w:after="450" w:line="312" w:lineRule="auto"/>
      </w:pPr>
      <w:r>
        <w:rPr>
          <w:rFonts w:ascii="宋体" w:hAnsi="宋体" w:eastAsia="宋体" w:cs="宋体"/>
          <w:color w:val="000"/>
          <w:sz w:val="28"/>
          <w:szCs w:val="28"/>
        </w:rPr>
        <w:t xml:space="preserve">　　[8]韩春霞.台湾问题中的美国因素[D].西安：陕西师范大学，20_.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第11篇: 形势与政策论文1形势与政策论文</w:t>
      </w:r>
    </w:p>
    <w:p>
      <w:pPr>
        <w:ind w:left="0" w:right="0" w:firstLine="560"/>
        <w:spacing w:before="450" w:after="450" w:line="312" w:lineRule="auto"/>
      </w:pPr>
      <w:r>
        <w:rPr>
          <w:rFonts w:ascii="宋体" w:hAnsi="宋体" w:eastAsia="宋体" w:cs="宋体"/>
          <w:color w:val="000"/>
          <w:sz w:val="28"/>
          <w:szCs w:val="28"/>
        </w:rPr>
        <w:t xml:space="preserve">　　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　　 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　　&gt;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　　 （一）人口持续增长，二孩政策效应显现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　　 截至20_年底，我区常住人口2528.6万人，占全国人口的1.82%，在31个省、自治区、直辖市中排第23位；比20_年增加56.4万人，年均增加8.06万人，年均增长3.2‰，低于全国年均增长5.2‰的水平。一是盟市人口增减各不相同。20_—20_年呼和浩特市、包头市、鄂尔多斯市、乌海市、锡林郭勒盟、阿拉善盟和巴彦淖尔市等7个盟市人口增加，分别增加24.1万、22.16万、11.92万、3.11万、2.36万、1.61万和1.49万人。呼包鄂城市群人口增幅均低于20_—20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_年大幅度降低。东部五盟市人口占比继续下降，20_年49.47%，比20_年下降了1.82个百分点。二是二孩政策效应显现。20_年以来，全区年均出生人口22.6万人，年均出生率约9.1‰，比全国平均低3.1‰；死亡人口13.8万人，年均死亡率约5.5‰，比全国低1.6‰以上；自然增长率年均3.5‰，比全国低1.7‰左右。20_年十八届三中全会决定实施单独两孩政策，20_年我区出生人口有所增加，出生人口23.3万人，人口出生率9.3‰，比上年提高0.3个千分点。20_年党的十八届五中全会决定实施全面两孩政策，我区出生人口明显增加。20_年、20_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　　 （二）人口老龄化程度提高，劳动人口总量保持稳定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　　 65岁以上老年人口由20_年的187万人增加到20_年的251.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2025-07-08T23:42:15+08:00</dcterms:created>
  <dcterms:modified xsi:type="dcterms:W3CDTF">2025-07-08T23:42:15+08:00</dcterms:modified>
</cp:coreProperties>
</file>

<file path=docProps/custom.xml><?xml version="1.0" encoding="utf-8"?>
<Properties xmlns="http://schemas.openxmlformats.org/officeDocument/2006/custom-properties" xmlns:vt="http://schemas.openxmlformats.org/officeDocument/2006/docPropsVTypes"/>
</file>