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中国特色社会主义为什么好论文3篇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中国特色社会主义，原名“中国特色社会主义”，是由中国改革开放的总设计师邓小平同志提出的。 以下是为大家整理的关于中国特色社会主义为什么好论文的文章3篇 ,欢迎品鉴！中国特色社会主义为什么好论文篇1　　 “要深刻领悟中国特色社会主义道路的正确...</w:t>
      </w:r>
    </w:p>
    <w:p>
      <w:pPr>
        <w:ind w:left="0" w:right="0" w:firstLine="560"/>
        <w:spacing w:before="450" w:after="450" w:line="312" w:lineRule="auto"/>
      </w:pPr>
      <w:r>
        <w:rPr>
          <w:rFonts w:ascii="宋体" w:hAnsi="宋体" w:eastAsia="宋体" w:cs="宋体"/>
          <w:color w:val="000"/>
          <w:sz w:val="28"/>
          <w:szCs w:val="28"/>
        </w:rPr>
        <w:t xml:space="preserve">中国特色社会主义，原名“中国特色社会主义”，是由中国改革开放的总设计师邓小平同志提出的。 以下是为大家整理的关于中国特色社会主义为什么好论文的文章3篇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中国特色社会主义为什么好论文篇1</w:t>
      </w:r>
    </w:p>
    <w:p>
      <w:pPr>
        <w:ind w:left="0" w:right="0" w:firstLine="560"/>
        <w:spacing w:before="450" w:after="450" w:line="312" w:lineRule="auto"/>
      </w:pPr>
      <w:r>
        <w:rPr>
          <w:rFonts w:ascii="宋体" w:hAnsi="宋体" w:eastAsia="宋体" w:cs="宋体"/>
          <w:color w:val="000"/>
          <w:sz w:val="28"/>
          <w:szCs w:val="28"/>
        </w:rPr>
        <w:t xml:space="preserve">　　 “要深刻领悟中国特色社会主义道路的正确性，坚定不移走中国特色社会主义这条唯一正确的道路。”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　　    20_年6月16日出版的《求是》杂志刊发了习近平总书记的重要文章《以史为镜、以史明志，知史爱党、知史爱国》。在这篇重要文章中，习近平总书记强调，“要在党史学习教育中做到学史明理”，“要从党的辉煌成就、艰辛历程、历史经验、优良传统中深刻领悟中国共产党为什么能、马克思主义为什么行、中国特色社会主义为什么好等道理，弄清楚其中的历史逻辑、理论逻辑、实践逻辑”。</w:t>
      </w:r>
    </w:p>
    <w:p>
      <w:pPr>
        <w:ind w:left="0" w:right="0" w:firstLine="560"/>
        <w:spacing w:before="450" w:after="450" w:line="312" w:lineRule="auto"/>
      </w:pPr>
      <w:r>
        <w:rPr>
          <w:rFonts w:ascii="宋体" w:hAnsi="宋体" w:eastAsia="宋体" w:cs="宋体"/>
          <w:color w:val="000"/>
          <w:sz w:val="28"/>
          <w:szCs w:val="28"/>
        </w:rPr>
        <w:t xml:space="preserve">　　    中国特色社会主义好不好、为什么好？事实最有说服力，中国人民最有发言权。20_年全国两会期间，习近平总书记用鲜活语言阐释这个深刻道理：我们成功战胜了疫情，又率先使经济由负转正，经受了严峻的考验。这不是一时之运，有我们的道路自信、理论自信、制度自信、文化自信。总书记的这番话语更是为我们寻求这个问题的答案提供了“钥匙”。</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长期实践取得的根本成就。“一个国家实行什么样的主义，关键要看这个主义能否解决这个国家面临的历史性课题。”中国特色社会主义不是从天上掉下来的，而是党和人民历经千辛万苦、付出巨大代价取得的根本成就，来之极为不易。它是在改革开放40多年的伟大实践中得来的，是在新中国成立70多年的持续探索中得来的，是在我们党领导人民进行伟大社会革命100年的实践中得来的，是在近代以来中华民族由衰到盛180多年的历史进程中得来的，是在对中华文明5000多年的传承发展中得来的，同时也是在世界社会主义运动500多年的演进中得来的，凝聚着无数中国共产党人、亿万中华儿女的热血和生命、勤劳和智慧。中国特色社会主义的生动实践和巨大成功充分证明，社会主义没有辜负中国，中国也没有辜负社会主义。只有社会主义才能救中国，只有中国特色社会主义才能发展中国，只有坚持和发展中国特色社会主义才能实现中华民族伟大复兴，这就是历史的结论、人民的选择。</w:t>
      </w:r>
    </w:p>
    <w:p>
      <w:pPr>
        <w:ind w:left="0" w:right="0" w:firstLine="560"/>
        <w:spacing w:before="450" w:after="450" w:line="312" w:lineRule="auto"/>
      </w:pPr>
      <w:r>
        <w:rPr>
          <w:rFonts w:ascii="宋体" w:hAnsi="宋体" w:eastAsia="宋体" w:cs="宋体"/>
          <w:color w:val="000"/>
          <w:sz w:val="28"/>
          <w:szCs w:val="28"/>
        </w:rPr>
        <w:t xml:space="preserve">　　     坚定对中国特色社会主义的“四个自信”。中国特色社会主义是全面发展的社会主义，是道路、理论、制度、文化紧密结合的。中国特色社会主义道路是实现社会主义现代化、创造人民美好生活的必由之路，中国特色社会主义理论体系是指导党和人民沿着中国特色社会主义道路实现中华民族伟大复兴的正确理论，中国特色社会主义制度是当代中国发展进步的根本制度保障，中国特色社会主义文化是激励全党全国各族人民奋勇前进的强大精神力量，四者有机统一于新时代中国特色社会主义伟大实践，构成中国特色社会主义最鲜明的特色。道路走得通、走得对、走得好，理论体系一脉相承而又与时俱进，制度具有强大生命力和巨大优越性，文化积淀深厚、魅力独特、优势突出……中国人民坚定对中国特色社会主义的“四个自信”，有充足的理由、强大的底气。</w:t>
      </w:r>
    </w:p>
    <w:p>
      <w:pPr>
        <w:ind w:left="0" w:right="0" w:firstLine="560"/>
        <w:spacing w:before="450" w:after="450" w:line="312" w:lineRule="auto"/>
      </w:pPr>
      <w:r>
        <w:rPr>
          <w:rFonts w:ascii="宋体" w:hAnsi="宋体" w:eastAsia="宋体" w:cs="宋体"/>
          <w:color w:val="000"/>
          <w:sz w:val="28"/>
          <w:szCs w:val="28"/>
        </w:rPr>
        <w:t xml:space="preserve">　　    一以贯之坚持和发展中国特色社会主义。社会主义从来都是在开拓中前进的。坚持和发展中国特色社会主义，是一代又一代中国共产党人不断续写的大文章。在新中国成立以来特别是改革开放以来我国发展取得的重大成就基础上，党的十八大以来党和国家事业取得历史性成就、发生历史性变革，中国特色社会主义进入新时代。这是人类社会发展历史逻辑、科学社会主义理论逻辑和中国特色社会主义实践逻辑在新时代发展的必然结果，“在中华人民共和国发展史上、中华民族发展史上具有重大意义，在世界社会主义发展史上、人类社会发展史上也具有重大意义”。全党同志要按照习近平总书记的要求，保持革命精神、革命斗志，把新时代中国特色社会主义这一伟大社会革命继续推进下去，努力使中国特色社会主义展现更加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中国特色社会主义为什么好论文篇2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和人民团结的旗帜、奋进的旗帜、胜利的旗帜，既蕴含着科学社会主义的理论逻辑，又蕴含着中国社会发展的历史逻辑，是这双重逻辑的辩证统一。中国特色社会主义来之不易，它是改革开放以来党的全部理论和实践的主题，也是我们党和人民历尽千辛万苦、付出巨大代价取得的根本成就和宝贵财富，因而我们必须倍加珍惜、长期坚持、永不动摇。</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坚持了科学社会主义的基本原则。在无产阶级的斗争实践和理论探索中，马克思主义创始人曾为社会主义确立了一些基本原则，比如：国家政权必须由人民掌握、坚持共产党的领导、实行公有制和按劳分配、促进人的全面发展等。如果丢弃了这些基本原则，就是脱离甚至违背社会主义。可以说，这些基本原则是识别社会主义与非社会主义的“试金石”。以此观之，中国特色社会主义始终坚持人民民主专政，把中国共产党的领导确定为中国特色社会主义的最本质特征，始终坚持中国特色社会主义道路、理论、制度、文化，全面贯彻党的基本理论、基本路线、基本方略。凡此种种，不但体现了科学社会主义基本原则的内容和要求，而且具有鲜明的中国特色和中国风格。正因为如此，习近平总书记强调，中国特色社会主义是社会主义，而不是其他什么主义。</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解决了我们国家和民族面临的历史性课题。近代以来，中华民族面临的历史性课题就是如何实现“站起来”“富起来”和“强起来”。面对这三大历史性课题，中国共产党人以马克思主义和社会主义进行解答。历史和现实告诉我们：在中国积贫积弱的年代，各种主义和思潮都在历史舞台上“登过场”“亮过相”，但唯有马克思主义、社会主义解决了中国的前途和命运问题，实现了中华民族从“东亚病夫”到“站起来”的伟大飞跃，并以铁一般的事实证明，只有社会主义才能救中国；在改革开放时期，我们党不仅团结带领人民开创了中国特色社会主义，而且推进了中国特色社会主义事业，实现了中华民族从“站起来”到“富起来”的伟大飞跃，并以铁一般的事实证明，只有中国特色社会主义才能发展中国；党的十八大以来，以习近平同志为核心的党中央，准确把握中国特色社会主义的历史新方位和实践新要求，确立了新时代坚持和发展中国特色社会主义的基本方略，迎来了中华民族从“富起来”到“强起来”的伟大飞跃，并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彰显了中华民族和中国人民的自信心。20_年7月，习近平总书记在庆祝中国共产党成立95周年大会上的重要讲话中深刻地指出，“当今世界，要说哪个政党、哪个国家、哪个民族能够自信的话，那中国共产党、中华人民共和国、中华民族是最有理由自信的”。那么，我们的自信来自哪里呢？显然，这种自信来自中国社会生产力水平和社会生产能力的大幅度提高，来自中国国家综合国力和国际地位的显著增强，来自中国人民生活水平前所未有的提升，来自世界各国人民对中国智慧和中国方案的认同。一句话，来自中国特色社会主义这一伟大实践。正是由于成功开辟并始终坚持中国特色社会主义，我们实现了从落后于时代到赶超时代，再到引领时代的跨越。当代中国的历史巨变告诉人们，中国特色社会主义能够引领中国进步、增进人民福祉、实现民族复兴，是符合中国国情和时代要求的科学社会主义。</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高高举起了社会主义伟大旗帜。在人类历史上，社会主义发展经过了从空想到科学、从理论到实践、从一国实践到多国发展的历程。然而，自20世纪90年代以来，世界社会主义出现了严重曲折，以至于一些人抛出“马克思主义过时论”“社会主义失败论”“历史终结论”等谬论。在如此严峻的考验面前，中国共产党人清醒地认识到，社会主义并没有因循守旧、一成不变的套路，既不主张以教条主义的态度来套用马克思主义经典作家的设想，也不主张以全盘西化的方式来照搬许多发达资本主义国家的经验。相反，我们坚持把科学社会主义原则同本国具体实际、历史文化传统、时代发展要求紧密结合起来，不断深化对共产党执政规律、社会主义建设规律、人类社会发展规律的认识，不断从实践中进行探索总结，从而开辟了社会主义新境界、马克思主义新境界。今天，中国特色社会主义的发展和成功，不仅为其他社会主义国家的建设和发展树立了典范，还在世界范围内高高举起了社会主义旗帜，使科学社会主义焕发了强大的生机和活力。</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一项伟大而艰巨的事业，也是新时代中国共产党人必须解答的重大时代课题。在当代中国，坚持和发展习近平新时代中国特色社会主义思想，就是真正坚持和发展马克思主义，就是真正坚持和发展科学社会主义。在前进道路上，我们必须高举马克思主义、中国特色社会主义伟大旗帜不动摇，在推进中国特色社会主义伟大事业中，不断增强中国特色社会主义的道路自信、理论自信、制度自信和文化自信。</w:t>
      </w:r>
    </w:p>
    <w:p>
      <w:pPr>
        <w:ind w:left="0" w:right="0" w:firstLine="560"/>
        <w:spacing w:before="450" w:after="450" w:line="312" w:lineRule="auto"/>
      </w:pPr>
      <w:r>
        <w:rPr>
          <w:rFonts w:ascii="黑体" w:hAnsi="黑体" w:eastAsia="黑体" w:cs="黑体"/>
          <w:color w:val="000000"/>
          <w:sz w:val="36"/>
          <w:szCs w:val="36"/>
          <w:b w:val="1"/>
          <w:bCs w:val="1"/>
        </w:rPr>
        <w:t xml:space="preserve">中国特色社会主义为什么好论文篇3</w:t>
      </w:r>
    </w:p>
    <w:p>
      <w:pPr>
        <w:ind w:left="0" w:right="0" w:firstLine="560"/>
        <w:spacing w:before="450" w:after="450" w:line="312" w:lineRule="auto"/>
      </w:pPr>
      <w:r>
        <w:rPr>
          <w:rFonts w:ascii="宋体" w:hAnsi="宋体" w:eastAsia="宋体" w:cs="宋体"/>
          <w:color w:val="000"/>
          <w:sz w:val="28"/>
          <w:szCs w:val="28"/>
        </w:rPr>
        <w:t xml:space="preserve">　　一个国家实行什么样的主义，关键要看这个主义能否解决这个国家面临的历史性课题。一个国家的社会制度好不好，关键要看这种制度是否有利于这个国家的经济社会发展和人民生活水平提高。一个国家的发展道路合不合适，只有这个国家的人民才最有发言权。历史和现实证明，中国特色社会主义是实现全面建成小康社会、全面建成社会主义现代化强国、中华民族伟大复兴的必由之路，是焕发科学社会主义生机活力的中国实践，是创造人民美好生活的伟大事业。中国特色社会主义以其生动实践和伟大成就、以其独特魅力和巨大优越性，生动回答了中国特色社会主义为什么“好”这个重大问题。</w:t>
      </w:r>
    </w:p>
    <w:p>
      <w:pPr>
        <w:ind w:left="0" w:right="0" w:firstLine="560"/>
        <w:spacing w:before="450" w:after="450" w:line="312" w:lineRule="auto"/>
      </w:pPr>
      <w:r>
        <w:rPr>
          <w:rFonts w:ascii="宋体" w:hAnsi="宋体" w:eastAsia="宋体" w:cs="宋体"/>
          <w:color w:val="000"/>
          <w:sz w:val="28"/>
          <w:szCs w:val="28"/>
        </w:rPr>
        <w:t xml:space="preserve">　　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马克思说过：“理论在一个国家实现的程度，总是决定于理论满足这个国家的需要的程度。”1840年鸦片战争以后，中国陷入内忧外患的黑暗境地。为了实现中华民族伟大复兴，中国人民曾经在黑暗中求索，进行了各式各样的尝试，但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　　直到中国共产党登上历史舞台，用马克思主义指引中国人民走出漫漫长夜，中华民族伟大复兴才开启了光明征程。党的十一届三中全会后，我们党以巨大的政治勇气和理论勇气开启改革开放进程，成功开创了中国特色社会主义。中国创造了世所罕见的经济持续快速增长的奇迹，人民物质文化生活水平得到极大提升。党的十八大以来，中国特色社会主义进入新时代，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中华民族迎来了从站起来、富起来到强起来的伟大飞跃。站起来、富起来、强起来，三者前后相继，前一阶段是后一阶段的基础和前提，后一阶段是前一阶段的继续和发展，绘就一幅壮丽宏伟的历史画卷。</w:t>
      </w:r>
    </w:p>
    <w:p>
      <w:pPr>
        <w:ind w:left="0" w:right="0" w:firstLine="560"/>
        <w:spacing w:before="450" w:after="450" w:line="312" w:lineRule="auto"/>
      </w:pPr>
      <w:r>
        <w:rPr>
          <w:rFonts w:ascii="宋体" w:hAnsi="宋体" w:eastAsia="宋体" w:cs="宋体"/>
          <w:color w:val="000"/>
          <w:sz w:val="28"/>
          <w:szCs w:val="28"/>
        </w:rPr>
        <w:t xml:space="preserve">　　   这幅历史画卷，以清晰的脉络凸显出一个重大的历史主题：实现中华民族伟大复兴是近代以来中华民族最伟大的梦想；同时，也以充分的事实印证了一个强大的历史逻辑：只有社会主义才能救中国，只有中国特色社会主义才能发展中国，只有坚持和发展中国特色社会主义才能实现中华民族伟大复兴。实现伟大梦想必须推进伟大事业，是这一历史逻辑的现实要求和生动表现。我们要在新时代中国特色社会主义的伟大实践中，以实现中华民族伟大复兴的历史责任感，凝聚起同心共筑中国梦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2025-07-08T18:36:34+08:00</dcterms:created>
  <dcterms:modified xsi:type="dcterms:W3CDTF">2025-07-08T18:36:34+08:00</dcterms:modified>
</cp:coreProperties>
</file>

<file path=docProps/custom.xml><?xml version="1.0" encoding="utf-8"?>
<Properties xmlns="http://schemas.openxmlformats.org/officeDocument/2006/custom-properties" xmlns:vt="http://schemas.openxmlformats.org/officeDocument/2006/docPropsVTypes"/>
</file>