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乡村振兴论文(通用15篇)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形势是指人员力量和弱点的消长事物的发展不同于&amp;ldquo表单&amp;rdquo。文子&amp;米德性质：&amp;ldquo人和事物都有胜利，但是道没有胜利，所以没有赢家，因为它的无常状态。 以下是为大家整理的关于乡村振兴论文的文章15篇 ,欢迎品鉴！【篇一】乡...</w:t>
      </w:r>
    </w:p>
    <w:p>
      <w:pPr>
        <w:ind w:left="0" w:right="0" w:firstLine="560"/>
        <w:spacing w:before="450" w:after="450" w:line="312" w:lineRule="auto"/>
      </w:pPr>
      <w:r>
        <w:rPr>
          <w:rFonts w:ascii="宋体" w:hAnsi="宋体" w:eastAsia="宋体" w:cs="宋体"/>
          <w:color w:val="000"/>
          <w:sz w:val="28"/>
          <w:szCs w:val="28"/>
        </w:rPr>
        <w:t xml:space="preserve">形势是指人员力量和弱点的消长事物的发展不同于&amp;ldquo表单&amp;rdquo。文子&amp;米德性质：&amp;ldquo人和事物都有胜利，但是道没有胜利，所以没有赢家，因为它的无常状态。 以下是为大家整理的关于乡村振兴论文的文章15篇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【篇一】乡村振兴论文</w:t>
      </w:r>
    </w:p>
    <w:p>
      <w:pPr>
        <w:ind w:left="0" w:right="0" w:firstLine="560"/>
        <w:spacing w:before="450" w:after="450" w:line="312" w:lineRule="auto"/>
      </w:pPr>
      <w:r>
        <w:rPr>
          <w:rFonts w:ascii="宋体" w:hAnsi="宋体" w:eastAsia="宋体" w:cs="宋体"/>
          <w:color w:val="000"/>
          <w:sz w:val="28"/>
          <w:szCs w:val="28"/>
        </w:rPr>
        <w:t xml:space="preserve">　　乡村振兴是祖国经济发展的重要基础，而农业产业高质量发展是推动乡村振兴的关键性措施。通过农业产业高质量发展，能够在农村地区吸引更多的资金和人才，形成现代农业产业体系，促进农村经济的快速发展，实现乡村振兴。</w:t>
      </w:r>
    </w:p>
    <w:p>
      <w:pPr>
        <w:ind w:left="0" w:right="0" w:firstLine="560"/>
        <w:spacing w:before="450" w:after="450" w:line="312" w:lineRule="auto"/>
      </w:pPr>
      <w:r>
        <w:rPr>
          <w:rFonts w:ascii="宋体" w:hAnsi="宋体" w:eastAsia="宋体" w:cs="宋体"/>
          <w:color w:val="000"/>
          <w:sz w:val="28"/>
          <w:szCs w:val="28"/>
        </w:rPr>
        <w:t xml:space="preserve">　　 1、农业产业发展的关键问题</w:t>
      </w:r>
    </w:p>
    <w:p>
      <w:pPr>
        <w:ind w:left="0" w:right="0" w:firstLine="560"/>
        <w:spacing w:before="450" w:after="450" w:line="312" w:lineRule="auto"/>
      </w:pPr>
      <w:r>
        <w:rPr>
          <w:rFonts w:ascii="宋体" w:hAnsi="宋体" w:eastAsia="宋体" w:cs="宋体"/>
          <w:color w:val="000"/>
          <w:sz w:val="28"/>
          <w:szCs w:val="28"/>
        </w:rPr>
        <w:t xml:space="preserve">　　 （1）产业升级有待提升</w:t>
      </w:r>
    </w:p>
    <w:p>
      <w:pPr>
        <w:ind w:left="0" w:right="0" w:firstLine="560"/>
        <w:spacing w:before="450" w:after="450" w:line="312" w:lineRule="auto"/>
      </w:pPr>
      <w:r>
        <w:rPr>
          <w:rFonts w:ascii="宋体" w:hAnsi="宋体" w:eastAsia="宋体" w:cs="宋体"/>
          <w:color w:val="000"/>
          <w:sz w:val="28"/>
          <w:szCs w:val="28"/>
        </w:rPr>
        <w:t xml:space="preserve">　　 目前，我国农业产业以基础性农产品生产为主，对农产品缺乏深度的加工。很多农产品知识停留在初级产品加工供应方面，导致农产品的附加值相对较低，这会在很大程度上影响农业的整体效益。很多发达国家的农产品加工产值都要超出农业产值数倍。以美国为例，美国的农产品加工产值是农产品产值的5倍。相较于发达国家，我国的农产品加工产值还有待提升。以我国的中西部地区为例，在我国的中西部地区发展二三产业会受到多方面条件的制约，因此，很难形成一二三产业融合发展的形式。再加之我国农业产业化层级偏低，使得我国难以形成具有国际影响力和国际竞争力的大型龙头企业，进而更加不能打造出国际知名的品牌。</w:t>
      </w:r>
    </w:p>
    <w:p>
      <w:pPr>
        <w:ind w:left="0" w:right="0" w:firstLine="560"/>
        <w:spacing w:before="450" w:after="450" w:line="312" w:lineRule="auto"/>
      </w:pPr>
      <w:r>
        <w:rPr>
          <w:rFonts w:ascii="宋体" w:hAnsi="宋体" w:eastAsia="宋体" w:cs="宋体"/>
          <w:color w:val="000"/>
          <w:sz w:val="28"/>
          <w:szCs w:val="28"/>
        </w:rPr>
        <w:t xml:space="preserve">　　 （2）科技化程度不足</w:t>
      </w:r>
    </w:p>
    <w:p>
      <w:pPr>
        <w:ind w:left="0" w:right="0" w:firstLine="560"/>
        <w:spacing w:before="450" w:after="450" w:line="312" w:lineRule="auto"/>
      </w:pPr>
      <w:r>
        <w:rPr>
          <w:rFonts w:ascii="宋体" w:hAnsi="宋体" w:eastAsia="宋体" w:cs="宋体"/>
          <w:color w:val="000"/>
          <w:sz w:val="28"/>
          <w:szCs w:val="28"/>
        </w:rPr>
        <w:t xml:space="preserve">　　 目前，我国比较缺乏农业科技专业人员，导致科技对农业增长的贡献较低，这给我国农业产业高质量发展带来了十分不利的影响。而在一些发达国家中，农业科技人员的数量较多，例如，日本的农业科技人员与农民人数的比例为5：10000;德国农业科技人员与农民人数的比例为13.5：10000;美国农业科技人员与农民人数的比例为7.2：10000。在我国，这一人数比例仅为2.81：10000，显然我国农业科技人员数量较少。而在农业科技成果转化率方面我国也落后于发达国家，日本和德国的农业科技成果转化率可以达到80%，而我国农业科技成果转化率则为50%。在农业生产方面，我国正在推广农业机械化，而日本与美国早在20世纪中叶便已经实现了农业生产机械化。目前，德国在农业生产方面发展十分迅速，已经从农业生产机械化向农业生产智能化的方向发展。由此可见，我国在农业生产方式上也落后于发达国家。</w:t>
      </w:r>
    </w:p>
    <w:p>
      <w:pPr>
        <w:ind w:left="0" w:right="0" w:firstLine="560"/>
        <w:spacing w:before="450" w:after="450" w:line="312" w:lineRule="auto"/>
      </w:pPr>
      <w:r>
        <w:rPr>
          <w:rFonts w:ascii="宋体" w:hAnsi="宋体" w:eastAsia="宋体" w:cs="宋体"/>
          <w:color w:val="000"/>
          <w:sz w:val="28"/>
          <w:szCs w:val="28"/>
        </w:rPr>
        <w:t xml:space="preserve">　　 （3）资源与环境问题比较突出</w:t>
      </w:r>
    </w:p>
    <w:p>
      <w:pPr>
        <w:ind w:left="0" w:right="0" w:firstLine="560"/>
        <w:spacing w:before="450" w:after="450" w:line="312" w:lineRule="auto"/>
      </w:pPr>
      <w:r>
        <w:rPr>
          <w:rFonts w:ascii="宋体" w:hAnsi="宋体" w:eastAsia="宋体" w:cs="宋体"/>
          <w:color w:val="000"/>
          <w:sz w:val="28"/>
          <w:szCs w:val="28"/>
        </w:rPr>
        <w:t xml:space="preserve">　　 我国虽然自然资源总量较高，但是由于人口众多，导致资源人均占有量相对较少。在农村地区，农业基础资源比较紧缺，再加之我国农业人口数量众多，导致人均占有量相对较少。以耕地为例。我国更低面积占世界的7%，这些耕地分配给庞大的农业人口，会直接导致人均耕地占有量低于世界平均水平。除此之外，我国农业生产技术不够先进，这会导致农业基础资源得不到有效的利用，甚至会出现比较严重的浪费现象。例如，发达国家对灌溉水资源的利用系数可以达到0.8，而我国只为0.5。另外，我国在农业生产过程中，对化肥的应用量也十分巨大，平均每公顷应用的化肥是发达国家的几十倍。这不仅会造成大量的资源浪费，而且会对土壤以及环境造成十分不利的影响，同时还会影响到农产品的品质，威胁人们的食品安全与身体健康。</w:t>
      </w:r>
    </w:p>
    <w:p>
      <w:pPr>
        <w:ind w:left="0" w:right="0" w:firstLine="560"/>
        <w:spacing w:before="450" w:after="450" w:line="312" w:lineRule="auto"/>
      </w:pPr>
      <w:r>
        <w:rPr>
          <w:rFonts w:ascii="宋体" w:hAnsi="宋体" w:eastAsia="宋体" w:cs="宋体"/>
          <w:color w:val="000"/>
          <w:sz w:val="28"/>
          <w:szCs w:val="28"/>
        </w:rPr>
        <w:t xml:space="preserve">　　 2、农业产业高质量发展助推乡村振兴的措施</w:t>
      </w:r>
    </w:p>
    <w:p>
      <w:pPr>
        <w:ind w:left="0" w:right="0" w:firstLine="560"/>
        <w:spacing w:before="450" w:after="450" w:line="312" w:lineRule="auto"/>
      </w:pPr>
      <w:r>
        <w:rPr>
          <w:rFonts w:ascii="宋体" w:hAnsi="宋体" w:eastAsia="宋体" w:cs="宋体"/>
          <w:color w:val="000"/>
          <w:sz w:val="28"/>
          <w:szCs w:val="28"/>
        </w:rPr>
        <w:t xml:space="preserve">　　 （1）深化农业供给侧结构性改革</w:t>
      </w:r>
    </w:p>
    <w:p>
      <w:pPr>
        <w:ind w:left="0" w:right="0" w:firstLine="560"/>
        <w:spacing w:before="450" w:after="450" w:line="312" w:lineRule="auto"/>
      </w:pPr>
      <w:r>
        <w:rPr>
          <w:rFonts w:ascii="宋体" w:hAnsi="宋体" w:eastAsia="宋体" w:cs="宋体"/>
          <w:color w:val="000"/>
          <w:sz w:val="28"/>
          <w:szCs w:val="28"/>
        </w:rPr>
        <w:t xml:space="preserve">　　 在农业工作之中，需要将农业供给侧结构性改革作为主线来抓，同时要以提升农业供给质量为中心，结合市场导向，以满足人的需求为目标进行生产。提升我国农产品加工深度，转变农产品低水平供需平衡的状况，向农产品高水平供需平衡方向发展。结合地区特色，加强对科技的应用，确产业发展方向，实现农产品的高质量发展战略，促进农业生产效率的提升，同时促进产业竞争力的提升，使我国农业产业能够高质量的发展，推动乡村振兴。</w:t>
      </w:r>
    </w:p>
    <w:p>
      <w:pPr>
        <w:ind w:left="0" w:right="0" w:firstLine="560"/>
        <w:spacing w:before="450" w:after="450" w:line="312" w:lineRule="auto"/>
      </w:pPr>
      <w:r>
        <w:rPr>
          <w:rFonts w:ascii="宋体" w:hAnsi="宋体" w:eastAsia="宋体" w:cs="宋体"/>
          <w:color w:val="000"/>
          <w:sz w:val="28"/>
          <w:szCs w:val="28"/>
        </w:rPr>
        <w:t xml:space="preserve">　　 （2）构建现代农业产业体系</w:t>
      </w:r>
    </w:p>
    <w:p>
      <w:pPr>
        <w:ind w:left="0" w:right="0" w:firstLine="560"/>
        <w:spacing w:before="450" w:after="450" w:line="312" w:lineRule="auto"/>
      </w:pPr>
      <w:r>
        <w:rPr>
          <w:rFonts w:ascii="宋体" w:hAnsi="宋体" w:eastAsia="宋体" w:cs="宋体"/>
          <w:color w:val="000"/>
          <w:sz w:val="28"/>
          <w:szCs w:val="28"/>
        </w:rPr>
        <w:t xml:space="preserve">　　 现代农业产业体系的构建，需要对农业产业结构进行调整，使其更加优化。要结合地区农业特点，采取有效措施促进产业转型升级，促进产业的融合发展。最终形成一个具有较强竞争力，并且技术先进、协调发展、符合市场需求并且结构合理的现代农业产业体系。要加强对新型科学技术的应用，同时在农业生产过程中加强对现代物质装备的推广与应用，不断提升农业生产的科技与装备水平。除此之外，还需重视基础设施建设，进而使现代农业生产体系更加完善。同时还要健全农业社会化服务体系，更好的对农业生产活动提供支持与帮助，促进现代化农业经营体系的完善。</w:t>
      </w:r>
    </w:p>
    <w:p>
      <w:pPr>
        <w:ind w:left="0" w:right="0" w:firstLine="560"/>
        <w:spacing w:before="450" w:after="450" w:line="312" w:lineRule="auto"/>
      </w:pPr>
      <w:r>
        <w:rPr>
          <w:rFonts w:ascii="宋体" w:hAnsi="宋体" w:eastAsia="宋体" w:cs="宋体"/>
          <w:color w:val="000"/>
          <w:sz w:val="28"/>
          <w:szCs w:val="28"/>
        </w:rPr>
        <w:t xml:space="preserve">　　 （3）拓展农村产业发展空间</w:t>
      </w:r>
    </w:p>
    <w:p>
      <w:pPr>
        <w:ind w:left="0" w:right="0" w:firstLine="560"/>
        <w:spacing w:before="450" w:after="450" w:line="312" w:lineRule="auto"/>
      </w:pPr>
      <w:r>
        <w:rPr>
          <w:rFonts w:ascii="宋体" w:hAnsi="宋体" w:eastAsia="宋体" w:cs="宋体"/>
          <w:color w:val="000"/>
          <w:sz w:val="28"/>
          <w:szCs w:val="28"/>
        </w:rPr>
        <w:t xml:space="preserve">　　 拓展农业产业发展空间，要突破传统以第一产业为主的发展趋势，推动农村一二三产业的融合发展。在此过程中，要以种植业和养殖业为基础，同时促进农产品加工业以及商贸物流服务业的发展，增加农产品附加值，提升农业收益。除此之外，要结合农业生产的实际情况，大力发展休闲度假、农耕体验、旅游观光以及乡村手工艺等，扩大农业经济覆盖面，增加农民收入，促进农村经济的发展，实现乡村振兴。拓展农村产业发展空间，还要注重对互联网等新技术的应用，通过互联网发展电子商务，拓宽农产品销售渠道，积极打造品牌农业。还要加大对农业农村资源的开发，鼓励创新，积极发展特色产业，促进农村产业的发展。</w:t>
      </w:r>
    </w:p>
    <w:p>
      <w:pPr>
        <w:ind w:left="0" w:right="0" w:firstLine="560"/>
        <w:spacing w:before="450" w:after="450" w:line="312" w:lineRule="auto"/>
      </w:pPr>
      <w:r>
        <w:rPr>
          <w:rFonts w:ascii="宋体" w:hAnsi="宋体" w:eastAsia="宋体" w:cs="宋体"/>
          <w:color w:val="000"/>
          <w:sz w:val="28"/>
          <w:szCs w:val="28"/>
        </w:rPr>
        <w:t xml:space="preserve">　　 （4）增加农村有效制度供给</w:t>
      </w:r>
    </w:p>
    <w:p>
      <w:pPr>
        <w:ind w:left="0" w:right="0" w:firstLine="560"/>
        <w:spacing w:before="450" w:after="450" w:line="312" w:lineRule="auto"/>
      </w:pPr>
      <w:r>
        <w:rPr>
          <w:rFonts w:ascii="宋体" w:hAnsi="宋体" w:eastAsia="宋体" w:cs="宋体"/>
          <w:color w:val="000"/>
          <w:sz w:val="28"/>
          <w:szCs w:val="28"/>
        </w:rPr>
        <w:t xml:space="preserve">　　 要接触要素下乡的制度限制，促进城乡人才资源的双向流动，为农业产业高质量发展提供人才保障。要繼续深化农业农村管理体制改革，不断提升农业一体化管理服务水平。开展农村金融体制改革，既要为政策性金融供给提供保障，也要促进金融制度的创新，推动村镇银行的发展，鼓励商业银行扩大农村信贷业务范围，为农业产业高质量发展提供资金保障。</w:t>
      </w:r>
    </w:p>
    <w:p>
      <w:pPr>
        <w:ind w:left="0" w:right="0" w:firstLine="560"/>
        <w:spacing w:before="450" w:after="450" w:line="312" w:lineRule="auto"/>
      </w:pPr>
      <w:r>
        <w:rPr>
          <w:rFonts w:ascii="宋体" w:hAnsi="宋体" w:eastAsia="宋体" w:cs="宋体"/>
          <w:color w:val="000"/>
          <w:sz w:val="28"/>
          <w:szCs w:val="28"/>
        </w:rPr>
        <w:t xml:space="preserve">　　 综上所述，农业产业高质量发展，能够为我国的乡村振兴战略提供有力的支持，促进农业产业高质量发展，需要构建现代农业产业体系，不断拓展农村产业发展空间，同时要为其提供多方面的保障，实现农业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二&gt;、以全域视角统筹乡村旅游发展，助推乡村振兴策略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【篇三】乡村振兴论文</w:t>
      </w:r>
    </w:p>
    <w:p>
      <w:pPr>
        <w:ind w:left="0" w:right="0" w:firstLine="560"/>
        <w:spacing w:before="450" w:after="450" w:line="312" w:lineRule="auto"/>
      </w:pPr>
      <w:r>
        <w:rPr>
          <w:rFonts w:ascii="宋体" w:hAnsi="宋体" w:eastAsia="宋体" w:cs="宋体"/>
          <w:color w:val="000"/>
          <w:sz w:val="28"/>
          <w:szCs w:val="28"/>
        </w:rPr>
        <w:t xml:space="preserve">　　在党的十九大报告中，习近平总书记提出了实施乡村振兴战略的重大任务。20_年中央农村工作会议和20_年中央一号文件为我们勾画了实施乡村振兴战略的宏伟蓝图，并专门进行了重大决策部署。20_年中央经济工作会议将实施乡村振兴战略作为围绕推动高质量发展需要做好的8项重点工作之一。20_年1月30日，习近平总书记在主持中央政治局第三次集体学习时，明确提出“乡村振兴是一盘大棋，要把这盘大棋走好”。在此背景下，科学理解推进乡村振兴的重大战略导向，对于更好地实施乡村振兴战略具有重要意义。自党的十九大以来，关于实施乡村振兴战略的研究文章很多，但多为解读性或表态性文章。最近一段时间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2025-05-11T13:23:51+08:00</dcterms:created>
  <dcterms:modified xsi:type="dcterms:W3CDTF">2025-05-11T13:23:51+08:00</dcterms:modified>
</cp:coreProperties>
</file>

<file path=docProps/custom.xml><?xml version="1.0" encoding="utf-8"?>
<Properties xmlns="http://schemas.openxmlformats.org/officeDocument/2006/custom-properties" xmlns:vt="http://schemas.openxmlformats.org/officeDocument/2006/docPropsVTypes"/>
</file>