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浅谈高校艺术类专业实验室管理</w:t>
      </w:r>
      <w:bookmarkEnd w:id="1"/>
    </w:p>
    <w:p>
      <w:pPr>
        <w:jc w:val="center"/>
        <w:spacing w:before="0" w:after="450"/>
      </w:pPr>
      <w:r>
        <w:rPr>
          <w:rFonts w:ascii="Arial" w:hAnsi="Arial" w:eastAsia="Arial" w:cs="Arial"/>
          <w:color w:val="999999"/>
          <w:sz w:val="20"/>
          <w:szCs w:val="20"/>
        </w:rPr>
        <w:t xml:space="preserve">来源：网络  作者：玄霄绝艳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论文高校的实验室在高校教学体制中起着功不可没的作用，它将抽象的思维知识转变为形象的思维知识，提供给学生一个可以实际操作，加深理解和认识的平台。详细内容请看下文高校艺术类专业实验室管理。 艺术类专业计算机实验室在设计类人才的培养过程中更是已...</w:t>
      </w:r>
    </w:p>
    <w:p>
      <w:pPr>
        <w:ind w:left="0" w:right="0" w:firstLine="560"/>
        <w:spacing w:before="450" w:after="450" w:line="312" w:lineRule="auto"/>
      </w:pPr>
      <w:r>
        <w:rPr>
          <w:rFonts w:ascii="宋体" w:hAnsi="宋体" w:eastAsia="宋体" w:cs="宋体"/>
          <w:color w:val="000"/>
          <w:sz w:val="28"/>
          <w:szCs w:val="28"/>
        </w:rPr>
        <w:t xml:space="preserve">论文高校的实验室在高校教学体制中起着功不可没的作用，它将抽象的思维知识转变为形象的思维知识，提供给学生一个可以实际操作，加深理解和认识的平台。详细内容请看下文高校艺术类专业实验室管理。</w:t>
      </w:r>
    </w:p>
    <w:p>
      <w:pPr>
        <w:ind w:left="0" w:right="0" w:firstLine="560"/>
        <w:spacing w:before="450" w:after="450" w:line="312" w:lineRule="auto"/>
      </w:pPr>
      <w:r>
        <w:rPr>
          <w:rFonts w:ascii="宋体" w:hAnsi="宋体" w:eastAsia="宋体" w:cs="宋体"/>
          <w:color w:val="000"/>
          <w:sz w:val="28"/>
          <w:szCs w:val="28"/>
        </w:rPr>
        <w:t xml:space="preserve">艺术类专业计算机实验室在设计类人才的培养过程中更是已处于举足轻重的位置。高校艺术实验室管理在加强学生其设计专业上的计算机实践能力的培养上显得尤为重要。</w:t>
      </w:r>
    </w:p>
    <w:p>
      <w:pPr>
        <w:ind w:left="0" w:right="0" w:firstLine="560"/>
        <w:spacing w:before="450" w:after="450" w:line="312" w:lineRule="auto"/>
      </w:pPr>
      <w:r>
        <w:rPr>
          <w:rFonts w:ascii="宋体" w:hAnsi="宋体" w:eastAsia="宋体" w:cs="宋体"/>
          <w:color w:val="000"/>
          <w:sz w:val="28"/>
          <w:szCs w:val="28"/>
        </w:rPr>
        <w:t xml:space="preserve">社会的发展对艺术类专业学生的技术应用能力要求越来越高，对艺术类专业学生强调计算机及其应用，在他们艺术领域的增强，视野的开拓、就业的提高上起着非常大的作用，也是艺术类专业学生能力培养的重要指标之一。实验室是为满足教学需要而建立的重要平台，艺术类专业计算机实验室可以为平面设计、影视动画、广告设计、环境艺术设计、风景园林设计等专业的教学实验服务，可以进行影视动画、图形图像处理、广告制作、CAD等计算机辅助设计等课程的教学和实验。由于艺术设计学科的性质，上述专业的专业课程教学和实验都要由实验室承担，实验室教学任务繁重。此外，近年来我国对设计类人才的需求越来越大，各高校的艺术设计专业不断扩招，学生人数剧增，实验室规模不断扩大，应用软件种类繁多，安装数量庞大且更新升级频繁。又鉴于艺术类学生稍微个性自由，纪律些许散漫，文化课特别是计算机基础相对薄弱，加上所学专业的特点，为使实验教学工作顺利进行，高校艺术实验室管理工作中就出现了一些非常现实而重要的问题。</w:t>
      </w:r>
    </w:p>
    <w:p>
      <w:pPr>
        <w:ind w:left="0" w:right="0" w:firstLine="560"/>
        <w:spacing w:before="450" w:after="450" w:line="312" w:lineRule="auto"/>
      </w:pPr>
      <w:r>
        <w:rPr>
          <w:rFonts w:ascii="宋体" w:hAnsi="宋体" w:eastAsia="宋体" w:cs="宋体"/>
          <w:color w:val="000"/>
          <w:sz w:val="28"/>
          <w:szCs w:val="28"/>
        </w:rPr>
        <w:t xml:space="preserve">首先，鉴于艺术类专业实验室的特殊性，它必须两位教师来协作完成其实验教学。一是艺术的专业教师，二是实验管理人员。现今，有些高校在艺术教学实验上，就因其有的特殊性，存在艺术专业教师与实验管理人员互不相识的现象。艺术专业教师自身在计算机专业方面的稍许薄弱，在教学过程中出现计算机方面的问题没法解决，学生不能正常使用机器，有些教师就让学生自带笔记本上课，这样的情况时有发生。基于两位教师处于不同部门，为保证实验教学的顺利、有效进行，这就需要两位教师首先真正意识到两者在教学工作中的紧密协作的关系，团结协作，互相尊重，互相学习，从大局出发;再次是相关部门的协调，互相支持，共同完成实验室的教学任务。</w:t>
      </w:r>
    </w:p>
    <w:p>
      <w:pPr>
        <w:ind w:left="0" w:right="0" w:firstLine="560"/>
        <w:spacing w:before="450" w:after="450" w:line="312" w:lineRule="auto"/>
      </w:pPr>
      <w:r>
        <w:rPr>
          <w:rFonts w:ascii="宋体" w:hAnsi="宋体" w:eastAsia="宋体" w:cs="宋体"/>
          <w:color w:val="000"/>
          <w:sz w:val="28"/>
          <w:szCs w:val="28"/>
        </w:rPr>
        <w:t xml:space="preserve">编辑老师为大家整理了高校艺术类专业实验室管理，希望对大家有所帮助。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2025-05-14T13:47:42+08:00</dcterms:created>
  <dcterms:modified xsi:type="dcterms:W3CDTF">2025-05-14T13:47:42+08:00</dcterms:modified>
</cp:coreProperties>
</file>

<file path=docProps/custom.xml><?xml version="1.0" encoding="utf-8"?>
<Properties xmlns="http://schemas.openxmlformats.org/officeDocument/2006/custom-properties" xmlns:vt="http://schemas.openxmlformats.org/officeDocument/2006/docPropsVTypes"/>
</file>