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当代资本主义基本矛盾的全球化扩展</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经济全球化是一个矛盾的统一体，是一个相反相成的过程，是一个悖论，当今世界已经卷人一个前所未有的交流与撞击互动的新境界。经济全球化在把生产的社会性扩大到全球范围的同时，使资本主义的各种矛盾也在全球范围内积聚、扩展。资本的全球化扩张，使资本主...</w:t>
      </w:r>
    </w:p>
    <w:p>
      <w:pPr>
        <w:ind w:left="0" w:right="0" w:firstLine="560"/>
        <w:spacing w:before="450" w:after="450" w:line="312" w:lineRule="auto"/>
      </w:pPr>
      <w:r>
        <w:rPr>
          <w:rFonts w:ascii="宋体" w:hAnsi="宋体" w:eastAsia="宋体" w:cs="宋体"/>
          <w:color w:val="000"/>
          <w:sz w:val="28"/>
          <w:szCs w:val="28"/>
        </w:rPr>
        <w:t xml:space="preserve">经济全球化是一个矛盾的统一体，是一个相反相成的过程，是一个悖论，当今世界已经卷人一个前所未有的交流与撞击互动的新境界。经济全球化在把生产的社会性扩大到全球范围的同时，使资本主义的各种矛盾也在全球范围内积聚、扩展。资本的全球化扩张，使资本主义世界体系的矛盾也向全球发展，并向各个层次展现的更加清晰。它不仅是一个经济、政治、文化等方面的日益交织与融合的过程，同时又是一个充满摩擦与竞争的过程，既存在日益密切的交往、对话与合作，又存在着差异、矛盾与冲突。</w:t>
      </w:r>
    </w:p>
    <w:p>
      <w:pPr>
        <w:ind w:left="0" w:right="0" w:firstLine="560"/>
        <w:spacing w:before="450" w:after="450" w:line="312" w:lineRule="auto"/>
      </w:pPr>
      <w:r>
        <w:rPr>
          <w:rFonts w:ascii="宋体" w:hAnsi="宋体" w:eastAsia="宋体" w:cs="宋体"/>
          <w:color w:val="000"/>
          <w:sz w:val="28"/>
          <w:szCs w:val="28"/>
        </w:rPr>
        <w:t xml:space="preserve">一、资本主义社会的生产社会性和私人占有性的矛盾在全球展开和深化</w:t>
      </w:r>
    </w:p>
    <w:p>
      <w:pPr>
        <w:ind w:left="0" w:right="0" w:firstLine="560"/>
        <w:spacing w:before="450" w:after="450" w:line="312" w:lineRule="auto"/>
      </w:pPr>
      <w:r>
        <w:rPr>
          <w:rFonts w:ascii="宋体" w:hAnsi="宋体" w:eastAsia="宋体" w:cs="宋体"/>
          <w:color w:val="000"/>
          <w:sz w:val="28"/>
          <w:szCs w:val="28"/>
        </w:rPr>
        <w:t xml:space="preserve">早期资本主义生产的全球分布，着重表现在以自然资源为基础的国际分工。现在跨国公司把生产资源在全球范围内组织和配置起来，实行国际生产分工和协作。而现代交通、通讯和网络技术的发展，使得跨国公司利用全球资源和在全球范围内组织生产，几乎和在一个国家内一样方便和可行。从资源的配置、使用到生产的组织和销售，一个以大跨国公司为载体的全球性生产网络正在形成。以世界为工厂，以国家为车间，这在许多具有较大程度高新技术含量的产品生产领域，正成为一种越来越普遍的现象。可见随着经济全球化的发展，资本主义生产社会化在更深层次上向全球拓展，使生产的社会化变为全球化的了。</w:t>
      </w:r>
    </w:p>
    <w:p>
      <w:pPr>
        <w:ind w:left="0" w:right="0" w:firstLine="560"/>
        <w:spacing w:before="450" w:after="450" w:line="312" w:lineRule="auto"/>
      </w:pPr>
      <w:r>
        <w:rPr>
          <w:rFonts w:ascii="宋体" w:hAnsi="宋体" w:eastAsia="宋体" w:cs="宋体"/>
          <w:color w:val="000"/>
          <w:sz w:val="28"/>
          <w:szCs w:val="28"/>
        </w:rPr>
        <w:t xml:space="preserve">社会化大生产的深度全球性拓展必然推动资本主义生产关系发生变化。一方面如许多人已经指出的，在发达国家内部出现了资本关系社会化的趋势，另一方面更应当看到，资本主义生产关系更大的变化发生在国际范围之内。由于发达国家的跨国公司成为全球经济的主宰，是现代国际垄断资本的代表，跨国公司的全球扩张同时也就意味着一个完整的资本主义生产关系体系在全球范围内的生成。跨国公司这种占有形式也造成了许多前所未有的新矛盾，资本主义基本矛盾在阶级关系上和经济关系上的对立正在全球层面展开，并且日趋尖锐和复杂。</w:t>
      </w:r>
    </w:p>
    <w:p>
      <w:pPr>
        <w:ind w:left="0" w:right="0" w:firstLine="560"/>
        <w:spacing w:before="450" w:after="450" w:line="312" w:lineRule="auto"/>
      </w:pPr>
      <w:r>
        <w:rPr>
          <w:rFonts w:ascii="宋体" w:hAnsi="宋体" w:eastAsia="宋体" w:cs="宋体"/>
          <w:color w:val="000"/>
          <w:sz w:val="28"/>
          <w:szCs w:val="28"/>
        </w:rPr>
        <w:t xml:space="preserve">二、资本主义基本矛盾外化为多种形式</w:t>
      </w:r>
    </w:p>
    <w:p>
      <w:pPr>
        <w:ind w:left="0" w:right="0" w:firstLine="560"/>
        <w:spacing w:before="450" w:after="450" w:line="312" w:lineRule="auto"/>
      </w:pPr>
      <w:r>
        <w:rPr>
          <w:rFonts w:ascii="宋体" w:hAnsi="宋体" w:eastAsia="宋体" w:cs="宋体"/>
          <w:color w:val="000"/>
          <w:sz w:val="28"/>
          <w:szCs w:val="28"/>
        </w:rPr>
        <w:t xml:space="preserve">就西方资本主义国家一国来看，基本上不再具有社会生产无政府状态的特征，主要资本主义国家相继推行经济计划化，对于国家宏观发展战略及部门发展速度和数量指标，作出计划指导，进行协调平衡。这种宏观调控贯穿于社会再生产的全过程，并且随着经济全球化的发展越来越得到加强。同时随着国家垄断资本和经济全球化的发展，资本主义生产社会化在更深层次上全球拓展，把生产变为全球性的社会化。而跨国公司成为全球社会化生产的组织者，成为国际间的商品、技术和资本流动的主要参与和载体。生产的国际化改变了传统的生产要素受国家地域限制的前提，由此冲击到了传统的国家调控机制:资本的流动和跨国公司的生产活动超越了传统国家政府的控制范围，因此政府越来越难以控制这此生产因素。其活动基本处在场所基本处在无政府状态的世界市场，以追求全球范围内最高利润为最终目的。其结果必然在全球范围导致生产发展的盲目性，而由于跨国公司有着强大的经济实力和高度的内部组织性，所以其生产能力和生产规模的扩张十分迅猛，一旦产品在市场上过剩，其影响往往波及一系列的国家和地区，引发严重的世界性经济动荡或危机。</w:t>
      </w:r>
    </w:p>
    <w:p>
      <w:pPr>
        <w:ind w:left="0" w:right="0" w:firstLine="560"/>
        <w:spacing w:before="450" w:after="450" w:line="312" w:lineRule="auto"/>
      </w:pPr>
      <w:r>
        <w:rPr>
          <w:rFonts w:ascii="宋体" w:hAnsi="宋体" w:eastAsia="宋体" w:cs="宋体"/>
          <w:color w:val="000"/>
          <w:sz w:val="28"/>
          <w:szCs w:val="28"/>
        </w:rPr>
        <w:t xml:space="preserve">资本全球化的发展必然造成资本生产无限扩大与有限的世界市场之间的矛盾。经济全球化的实质是资本增值关系全球化，资本的生产必然具有无限扩大的趋势。然而资本生产的扩张却受到不同生产部门的比例和社会消费力的制约。特别需要指出的是，在经济全球化的条件下，世界市场的消费力既不取决于世界各国绝对的生产力，也不取决于世界各国绝对的消费力，而是取决于世界范围内以不平等的分配关系为基础的消费力。世界范围内的不平等分配关系，一方面使世界绝大多数人口的消费力受到资本积累和扩大资本生产规模的限制。</w:t>
      </w:r>
    </w:p>
    <w:p>
      <w:pPr>
        <w:ind w:left="0" w:right="0" w:firstLine="560"/>
        <w:spacing w:before="450" w:after="450" w:line="312" w:lineRule="auto"/>
      </w:pPr>
      <w:r>
        <w:rPr>
          <w:rFonts w:ascii="宋体" w:hAnsi="宋体" w:eastAsia="宋体" w:cs="宋体"/>
          <w:color w:val="000"/>
          <w:sz w:val="28"/>
          <w:szCs w:val="28"/>
        </w:rPr>
        <w:t xml:space="preserve">资本主义发展所带来的另一新的矛盾是无限追逐利润与人类社会经济的可持续发展之间的矛盾，从而导致生态环境日益荒漠化。在全球化过程中，西方发达国家把这种发展模式以及消费主义的生活方式扩展到全球范围。发达资本主义国家对危及全球的环境污染具有畸形性、片面性。它带来了资源的严重浪费、环境的污染等文明效应，破坏了人与自然间的和谐平衡。同时全球温室效应、酸雨和臭氧层的扩大化，环境恶化和生态平衡的破坏，人口爆炸、资源短缺、粮食危机等全球性问题的日益严重，由此造成的生态文明危机，已经严重危及人类文明的根基乃至人类自身的生存。发展与环境之间的突出矛盾是资本主义社会的又一个新的矛盾形式。</w:t>
      </w:r>
    </w:p>
    <w:p>
      <w:pPr>
        <w:ind w:left="0" w:right="0" w:firstLine="560"/>
        <w:spacing w:before="450" w:after="450" w:line="312" w:lineRule="auto"/>
      </w:pPr>
      <w:r>
        <w:rPr>
          <w:rFonts w:ascii="宋体" w:hAnsi="宋体" w:eastAsia="宋体" w:cs="宋体"/>
          <w:color w:val="000"/>
          <w:sz w:val="28"/>
          <w:szCs w:val="28"/>
        </w:rPr>
        <w:t xml:space="preserve">三、在阶级关系!:表现为国内资本与劳工之间的矛盾更加尖锐化和资本主义阶级矛盾向全球扩展。</w:t>
      </w:r>
    </w:p>
    <w:p>
      <w:pPr>
        <w:ind w:left="0" w:right="0" w:firstLine="560"/>
        <w:spacing w:before="450" w:after="450" w:line="312" w:lineRule="auto"/>
      </w:pPr>
      <w:r>
        <w:rPr>
          <w:rFonts w:ascii="宋体" w:hAnsi="宋体" w:eastAsia="宋体" w:cs="宋体"/>
          <w:color w:val="000"/>
          <w:sz w:val="28"/>
          <w:szCs w:val="28"/>
        </w:rPr>
        <w:t xml:space="preserve">就国内来看，经济全球化进一步破坏了战后建立起来的劳资关系中的平衡和妥协，加强了垄断资产阶级的权力，劳动者在劳资关系中处于弱势的地位，造成了社会结构层面上日益明显的强资本弱劳工的格局。资本跨国流动能力愈来愈强，它不仅能够摆脱国家的原有支持，而且在与国家的谈判关系中具有更强的讨价还价能力，国家不得不屈从于全球化中资本的压力。资本要挟能力的提高迫使国家为了留住资本而降低税率，取消管制，改革福利制度，减少成本，出台优惠政策。经济的不平衡必然导致政治上的冲突。发达国家和发展中国家在政治领域里的矛盾主要表现为向世界强制性推行强权政治的民主文明与争取世界实现真正民主化的矛盾和斗争。以美国为代表的西方大国力图用自己的政治模式、生活方式和价值观去改造发展中国家，对于俯首听命的国家施以经济援助子以鼓励，对于不服从他们意志的施加政治压力和经济制裁。</w:t>
      </w:r>
    </w:p>
    <w:p>
      <w:pPr>
        <w:ind w:left="0" w:right="0" w:firstLine="560"/>
        <w:spacing w:before="450" w:after="450" w:line="312" w:lineRule="auto"/>
      </w:pPr>
      <w:r>
        <w:rPr>
          <w:rFonts w:ascii="宋体" w:hAnsi="宋体" w:eastAsia="宋体" w:cs="宋体"/>
          <w:color w:val="000"/>
          <w:sz w:val="28"/>
          <w:szCs w:val="28"/>
        </w:rPr>
        <w:t xml:space="preserve">从文化方面来看，一些发达资本主义国家利用他们所主导的经济全球化，在文化普遍性口号下力图取消文化多样性，试图将弱势民族及其文化整合到一个由强势国家和民族所控制的、同质的世界文化之中，形成统一的资本主义的相同的消费主义模式。经济全球化也未缓解发达资本主义国家间的矛盾。在经济全球化的大背景下，全球资本主义构成为一个既对立又统一，既依存又排斥、既合作又竞争的矛盾体系。资本主义国家在经济方面的矛盾目前主要通过贸易、投资和货币展现出来。在贸易领域，由于各国之间经济实力、产业结构和市场开发程度存在差异，且这此因素又处在不断变动中，因而导致相互之间的贸易失衡，常常引发贸易摩擦和贸易战。</w:t>
      </w:r>
    </w:p>
    <w:p>
      <w:pPr>
        <w:ind w:left="0" w:right="0" w:firstLine="560"/>
        <w:spacing w:before="450" w:after="450" w:line="312" w:lineRule="auto"/>
      </w:pPr>
      <w:r>
        <w:rPr>
          <w:rFonts w:ascii="宋体" w:hAnsi="宋体" w:eastAsia="宋体" w:cs="宋体"/>
          <w:color w:val="000"/>
          <w:sz w:val="28"/>
          <w:szCs w:val="28"/>
        </w:rPr>
        <w:t xml:space="preserve">综上所述，我们可以看到，经济全球化在把生产的社会性扩大到全球范围的同时，使资本主义的各种矛盾也在全球范围内积聚、扩展。这就使得资本主义的发展走人了一个二律背反的空间，即经济全球化的加速发展在使资本主义重新焕发生机的同时也会减少资本主义发展进程中外部化成本的释放空间。尽管在现阶段，经济全球化的深度和广度都还没有达到极限值。但是我们必须认识到今天这种远胜于以往任何时代的经济全球化发展态势，确实给资本主义带来了发展性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