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202_关于共同富裕的论文【六篇】</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以下是为大家整理的关于20_关于共同富裕的论文...</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以下是为大家整理的关于20_关于共同富裕的论文的文章6篇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20_关于共同富裕的论文</w:t>
      </w:r>
    </w:p>
    <w:p>
      <w:pPr>
        <w:ind w:left="0" w:right="0" w:firstLine="560"/>
        <w:spacing w:before="450" w:after="450" w:line="312" w:lineRule="auto"/>
      </w:pPr>
      <w:r>
        <w:rPr>
          <w:rFonts w:ascii="宋体" w:hAnsi="宋体" w:eastAsia="宋体" w:cs="宋体"/>
          <w:color w:val="000"/>
          <w:sz w:val="28"/>
          <w:szCs w:val="28"/>
        </w:rPr>
        <w:t xml:space="preserve">　　红色基因始终是推动共同富裕的“内驱力”——受访干部群众普遍认为，嘉兴能成为加快打造共同富裕的先行地，绝非偶然。尽管自古是鱼米之乡，且坐拥长三角腹地的区位优势，但嘉兴也曾面临“大树底下不长草”的发展困境。正是不断践行红船精神，坚持以“八八战略”为指引，深入贯彻新发展理念，嘉兴党群干群万众一心，干出了一番新天地。</w:t>
      </w:r>
    </w:p>
    <w:p>
      <w:pPr>
        <w:ind w:left="0" w:right="0" w:firstLine="560"/>
        <w:spacing w:before="450" w:after="450" w:line="312" w:lineRule="auto"/>
      </w:pPr>
      <w:r>
        <w:rPr>
          <w:rFonts w:ascii="宋体" w:hAnsi="宋体" w:eastAsia="宋体" w:cs="宋体"/>
          <w:color w:val="000"/>
          <w:sz w:val="28"/>
          <w:szCs w:val="28"/>
        </w:rPr>
        <w:t xml:space="preserve">　　“推动共同富裕必须坚持党的领导、坚持改革创新、坚持矢志奋斗、坚持人民至上。要只争朝夕地把人民群众希望我们做的事办好，并充分激发全体人民的积极性、主动性、创造性。”嘉善县委书记洪湖鹏说。共同富裕不仅是物质的富裕，更是精神的富足。记者走访发现，在嘉兴，城市驿站、“健心”客厅、文化礼堂、图书馆等各种公共文化设施遍布城乡。以党建为引领，新时代“网格连心、组团服务”等基层治理模式为载体，嘉兴的政治能量源源不断地转化为发展力量，成为追求共同富裕路上行稳致远的重要保障。嘉兴的探索实践是整个浙江高质量发展建设共同富裕示范区的重要缩影。</w:t>
      </w:r>
    </w:p>
    <w:p>
      <w:pPr>
        <w:ind w:left="0" w:right="0" w:firstLine="560"/>
        <w:spacing w:before="450" w:after="450" w:line="312" w:lineRule="auto"/>
      </w:pPr>
      <w:r>
        <w:rPr>
          <w:rFonts w:ascii="宋体" w:hAnsi="宋体" w:eastAsia="宋体" w:cs="宋体"/>
          <w:color w:val="000"/>
          <w:sz w:val="28"/>
          <w:szCs w:val="28"/>
        </w:rPr>
        <w:t xml:space="preserve">　　浙江提出，到202_年，率先基本建立推动共同富裕的体制机制和政策框架，率先基本形成更富活力创新力竞争力的高质量发展模式，率先基本形成以中等收入群体为主体的橄榄型社会结构，率先基本实现人的全生命周期公共服务优质共享，人文之美、生态之美、和谐之美更加彰显。“共同富裕是一场深刻社会变革，我们将率先探索建设共同富裕美好社会。示范区建设要率先探路、也要久久为功，我们将按照‘每年有新突破、5年有大进展、15年基本建成’的目标扎实推进。”浙江省委书记袁家军说。</w:t>
      </w:r>
    </w:p>
    <w:p>
      <w:pPr>
        <w:ind w:left="0" w:right="0" w:firstLine="560"/>
        <w:spacing w:before="450" w:after="450" w:line="312" w:lineRule="auto"/>
      </w:pPr>
      <w:r>
        <w:rPr>
          <w:rFonts w:ascii="黑体" w:hAnsi="黑体" w:eastAsia="黑体" w:cs="黑体"/>
          <w:color w:val="000000"/>
          <w:sz w:val="36"/>
          <w:szCs w:val="36"/>
          <w:b w:val="1"/>
          <w:bCs w:val="1"/>
        </w:rPr>
        <w:t xml:space="preserve">第二篇: 20_关于共同富裕的论文</w:t>
      </w:r>
    </w:p>
    <w:p>
      <w:pPr>
        <w:ind w:left="0" w:right="0" w:firstLine="560"/>
        <w:spacing w:before="450" w:after="450" w:line="312" w:lineRule="auto"/>
      </w:pPr>
      <w:r>
        <w:rPr>
          <w:rFonts w:ascii="宋体" w:hAnsi="宋体" w:eastAsia="宋体" w:cs="宋体"/>
          <w:color w:val="000"/>
          <w:sz w:val="28"/>
          <w:szCs w:val="28"/>
        </w:rPr>
        <w:t xml:space="preserve">　　近日，习近平总书记主持召开中央财经委员会第十次会议时发表重要讲话强调，共同富裕是社会主义的本质要求，是中国式现代化的重要特征，要坚持以人民为中心的发展思想，在高质量发展中促进共同富裕。改革开放后，我们党深刻总结正反两方面历史经验，认识到贫穷不是社会主义，打破传统体制束缚，允许一部分人、一部分地区先富起来，推动解放和发展社会生产力。党的十八大以来，党中央把逐步实现全体人民共同富裕摆在更加重要的位置上，采取有力措施保障和改善民生，打赢脱贫攻坚战，全面建成小康社会，为促进共同富裕创造了良好条件。当前，我们正在向第二个百年奋斗目标迈进，适应我国社会主要矛盾的变化，更好满足人民日益增长的美好生活需要，必须把促进全体人民共同富裕作为为人民谋幸福的着力点，不断夯实党长期执政基础。迈向全面建设社会主义现代化国家新征程，我们要认真学习领会习近平总书记关于共同富裕的重要论述，不断深化对共同富裕多重维度的把握和践行，将共同富裕理论和实践推向新境界。</w:t>
      </w:r>
    </w:p>
    <w:p>
      <w:pPr>
        <w:ind w:left="0" w:right="0" w:firstLine="560"/>
        <w:spacing w:before="450" w:after="450" w:line="312" w:lineRule="auto"/>
      </w:pPr>
      <w:r>
        <w:rPr>
          <w:rFonts w:ascii="宋体" w:hAnsi="宋体" w:eastAsia="宋体" w:cs="宋体"/>
          <w:color w:val="000"/>
          <w:sz w:val="28"/>
          <w:szCs w:val="28"/>
        </w:rPr>
        <w:t xml:space="preserve">　　中国特色社会主义制度为共同富裕提供根本保证</w:t>
      </w:r>
    </w:p>
    <w:p>
      <w:pPr>
        <w:ind w:left="0" w:right="0" w:firstLine="560"/>
        <w:spacing w:before="450" w:after="450" w:line="312" w:lineRule="auto"/>
      </w:pPr>
      <w:r>
        <w:rPr>
          <w:rFonts w:ascii="宋体" w:hAnsi="宋体" w:eastAsia="宋体" w:cs="宋体"/>
          <w:color w:val="000"/>
          <w:sz w:val="28"/>
          <w:szCs w:val="28"/>
        </w:rPr>
        <w:t xml:space="preserve">　　中国特色社会主义制度，是当代中国发展进步的根本制度保障。它符合中国国情，顺应时代潮流，有利于保持党和国家活力，调动广大人民群众和社会各方面积极性、主动性、创造性，有利于解放和发展社会生产力、推动经济社会全面发展，有利于维护和促进社会公平正义、实现全体人民共同富裕。马克思主义关于共同富裕的理论探索，主要是从经济社会制度入手而加以展开的。从根本上来说，资本主义社会不可能最终完成共同富裕的目标任务，就是因为私有制导致资本对劳动的剥削，统治者为维护自身的统治利益，不可避免地会导致两极分化和社会有机体的撕裂。正如马克思所说：“在一极是财富的积累，同时在另一极，即在把自己的产品作为资本来生产的阶级方面，是贫困、劳动折磨、受奴役、无知、粗野和道德堕落的积累。”恩格斯也曾就社会主义与人的全面发展和共同富裕的内在关系指出：“我们的目的是要建立社会主义制度，这种制度将给所有的人提供健康而有益的工作，给所有的人提供充裕的物质生活和闲暇时间，给所有的人提供真正的充分的自由。”</w:t>
      </w:r>
    </w:p>
    <w:p>
      <w:pPr>
        <w:ind w:left="0" w:right="0" w:firstLine="560"/>
        <w:spacing w:before="450" w:after="450" w:line="312" w:lineRule="auto"/>
      </w:pPr>
      <w:r>
        <w:rPr>
          <w:rFonts w:ascii="宋体" w:hAnsi="宋体" w:eastAsia="宋体" w:cs="宋体"/>
          <w:color w:val="000"/>
          <w:sz w:val="28"/>
          <w:szCs w:val="28"/>
        </w:rPr>
        <w:t xml:space="preserve">　　习近平总书记指出，“共同富裕，是马克思主义的一个基本目标”，“反映了社会主义的本质要求，体现了以人民为中心的根本立场”。在党的百年历史征程中，我们可以看到，建立社会主义制度，消灭剥削，消除两极分化，实现共同富裕，一直是我们党的坚定方向。在新民主主义革命时期，党就把民族独立、人民解放，建立人民当家作主的国家作为基本目标，早在党的第二次代表大会就明确提出，党的最低纲领是打倒军阀、推翻帝国主义压迫，最高纲领是铲除私有制、实现共产主义。在社会主义革命和建设时期，我们党探索如何在经济文化相对落后的国家建设社会主义之路，进一步强化了共同富裕的制度基础。在改革开放和社会主义现代化建设时期，我们党坚持发展是执政兴国第一要务，综合国力和人民生活水平明显提高，共同富裕的制度保障进一步完善。在中国特色社会主义新时代，以习近平同志为核心的党中央高度关注和解决共同富裕问题，坚持从实际出发，着力破解影响共同富裕的深层次问题，将脱贫攻坚作为实现共同富裕的关键战役，在中华大地上全面建成了小康社会，并带领全国各族人民向社会主义现代化国家新征程迈进。</w:t>
      </w:r>
    </w:p>
    <w:p>
      <w:pPr>
        <w:ind w:left="0" w:right="0" w:firstLine="560"/>
        <w:spacing w:before="450" w:after="450" w:line="312" w:lineRule="auto"/>
      </w:pPr>
      <w:r>
        <w:rPr>
          <w:rFonts w:ascii="宋体" w:hAnsi="宋体" w:eastAsia="宋体" w:cs="宋体"/>
          <w:color w:val="000"/>
          <w:sz w:val="28"/>
          <w:szCs w:val="28"/>
        </w:rPr>
        <w:t xml:space="preserve">　　面向未来，我们要在党的全面领导下，进一步通过制度建设实现更高水平的共同富裕。一是不断完善以公有制为主体的社会主义基本经济制度。要毫不动摇巩固和发展公有制经济，毫不动摇鼓励、支持、引导非公有制经济发展，探索公有制多种实现形式，推进国有经济布局优化和结构调整，积极稳妥推进国有企业混合所有制改革，支持非公有制经济高质量发展的制度环境，等等。通过持续不断的体制机制改革，为共同富裕奠定坚实的制度保证。二是不断完善以按劳分配为主体的分配机制，构建初次分配、再分配、三次分配协调配套的基础性制度安排。收入分配关乎社会可持续发展，是人民群众最为关注的民生大事。必须坚持按劳分配为主体、多种分配方式并存的基本制度，提高劳动报酬在初次分配中的比重。健全劳动、资本、土地、知识、技术等参与分配的评价体系，强化按贡献决定报酬的机制导向。统筹健全城乡、不同区域、不同行业从业人员的各类保险制度。三是坚持效率与公平相结合，推动经济社会可持续发展。共同富裕是建立在可持续发展基础上的，无论是生产、流通还是消费环节，只有坚持效率与公平的有机结合，才能保证共同富裕的方向不偏离。为此，要大力推进更高质量、更有效率、更加公平、更可持续的发展，将体现效率、促进公平的收入分配体系作为建设现代化经济体系的一个重要组成部分。</w:t>
      </w:r>
    </w:p>
    <w:p>
      <w:pPr>
        <w:ind w:left="0" w:right="0" w:firstLine="560"/>
        <w:spacing w:before="450" w:after="450" w:line="312" w:lineRule="auto"/>
      </w:pPr>
      <w:r>
        <w:rPr>
          <w:rFonts w:ascii="宋体" w:hAnsi="宋体" w:eastAsia="宋体" w:cs="宋体"/>
          <w:color w:val="000"/>
          <w:sz w:val="28"/>
          <w:szCs w:val="28"/>
        </w:rPr>
        <w:t xml:space="preserve">　　在高质量发展中促进共同富裕</w:t>
      </w:r>
    </w:p>
    <w:p>
      <w:pPr>
        <w:ind w:left="0" w:right="0" w:firstLine="560"/>
        <w:spacing w:before="450" w:after="450" w:line="312" w:lineRule="auto"/>
      </w:pPr>
      <w:r>
        <w:rPr>
          <w:rFonts w:ascii="宋体" w:hAnsi="宋体" w:eastAsia="宋体" w:cs="宋体"/>
          <w:color w:val="000"/>
          <w:sz w:val="28"/>
          <w:szCs w:val="28"/>
        </w:rPr>
        <w:t xml:space="preserve">　　高质量发展是贯彻新发展理念的根本体现。高质量发展，就是能够满足人民日益增长的美好生活需要的发展，是创新成为第一动力、协调成为内生特点、绿色成为普遍形态、开放成为必由之路、共享成为根本目的的发展。习近平总书记指出，“实现全体人民共同富裕的宏伟目标，最终靠的是发展。发展是基础，唯有发展才能满足人民对美好生活的热切向往。没有发展，没有扎扎实实的发展成果，共同富裕就无从谈起。”我们必须坚持以经济建设为中心，深刻把握发展是党执政兴国的第一要务，尽最大努力创造出最为丰富的物质产品，让全体人民真正告别贫困，过上小康生活，并在此基础上，不断满足人民群众对美好生活的向往。改革开放以来，我们实现了从生产力相对落后的状况到经济总量跃居世界第二的历史性突破，实现了人民生活水平从温饱不足到总体小康、全面小康的历史性跨越。所有这一切都为我们实现共同富裕提供了重要的物质基础和发展动力。</w:t>
      </w:r>
    </w:p>
    <w:p>
      <w:pPr>
        <w:ind w:left="0" w:right="0" w:firstLine="560"/>
        <w:spacing w:before="450" w:after="450" w:line="312" w:lineRule="auto"/>
      </w:pPr>
      <w:r>
        <w:rPr>
          <w:rFonts w:ascii="宋体" w:hAnsi="宋体" w:eastAsia="宋体" w:cs="宋体"/>
          <w:color w:val="000"/>
          <w:sz w:val="28"/>
          <w:szCs w:val="28"/>
        </w:rPr>
        <w:t xml:space="preserve">　　在全面建设社会主义现代化国家的新征程中，我们要不断推进更高水平的共同富裕，就必须以新发展理念为引领推进高质量发展。一是以创新为引领，推进高质量发展。习近平总书记指出，抓住了创新，就抓住了牵动经济社会发展全局的“牛鼻子”。要通过创新引领，不断促进发展方式的根本转变，着力解决影响国民经济发展的卡脖子问题，激活发展动力，深化供给侧结构性改革，不断提高劳动生产效率，从而创造更多高质量的公共产品，为提高收入水平和共同富裕提供更多可供分配的资源。二是通过协调发展破解生产力发展的难题。当代中国高质量的发展就是要着力解决发展不平衡不充分的问题，为此，我们要加强顶层设计、统筹兼顾，充分考虑不同区域、不同行业、不同人群收入分配差异的特殊性，在资源配置、开发保护、绩效评价等方面加强统筹协调发展。从一定意义上讲，协调发展也是生产力，只有在党的全面领导下，不断强化整体协调性，我国的生产力水平无论是在质还是在量上都会有一个明显提升，我们也才能同步解决好共同富裕问题。三是将绿色发展作为共同富裕的题中之义。人的全面发展是建立在人与自然和谐发展基础上的，特别是基于中国特色社会主义制度的共同富裕，更应当把人的生命健康和安全放在首位，这就需要加快建设资源节约型、环境友好型、绿色低碳型社会，形成人与自然和谐发展的良好格局，进而赋予共同富裕以新的时代内容。四是在高水平对外开放中提升共同富裕的水平。中国推进开放包容发展，既使本国经济社会取得了长足进步，更为全球和平与发展作出了极大贡献。面对百年未有之大变局，面对一些国家推行的单边主义、霸凌主义，我们更要大力推进经济全球化，促进国际贸易和投资便利化，推动各国文明互学互鉴，进一步释放全球经济的整体活力，为造福全世界做出更大的贡献。五是注重在共享发展中提高共同富裕的质量。习近平总书记深刻指出：“要坚持社会公平正义，排除阻碍劳动者参与发展、分享发展成果的障碍，努力让劳动者实现体面劳动、全面发展。”共享经济是节约资源能源、优化资源配置、提升劳动者积极性的一个重要方式，我们要通过维护公平正义，打破一些部门和行业的垄断，扼制资本过度扩张和渗透，强化按劳分配体系的完整性，进一步优化调整国民收入分配格局，加大再分配调节力度，使发展成果更多惠及全体人民。</w:t>
      </w:r>
    </w:p>
    <w:p>
      <w:pPr>
        <w:ind w:left="0" w:right="0" w:firstLine="560"/>
        <w:spacing w:before="450" w:after="450" w:line="312" w:lineRule="auto"/>
      </w:pPr>
      <w:r>
        <w:rPr>
          <w:rFonts w:ascii="宋体" w:hAnsi="宋体" w:eastAsia="宋体" w:cs="宋体"/>
          <w:color w:val="000"/>
          <w:sz w:val="28"/>
          <w:szCs w:val="28"/>
        </w:rPr>
        <w:t xml:space="preserve">　　把坚持以人民为中心的发展思想作为根本遵循</w:t>
      </w:r>
    </w:p>
    <w:p>
      <w:pPr>
        <w:ind w:left="0" w:right="0" w:firstLine="560"/>
        <w:spacing w:before="450" w:after="450" w:line="312" w:lineRule="auto"/>
      </w:pPr>
      <w:r>
        <w:rPr>
          <w:rFonts w:ascii="宋体" w:hAnsi="宋体" w:eastAsia="宋体" w:cs="宋体"/>
          <w:color w:val="000"/>
          <w:sz w:val="28"/>
          <w:szCs w:val="28"/>
        </w:rPr>
        <w:t xml:space="preserve">　　人的自由全面发展是马克思主义揭示人类社会发展目标的根本出发点。马克思主义认为，历史活动是群众的事业，随着历史活动的深入，必将是群众队伍的扩大，作为人民群众主体的无产阶级则是人类解放的“心脏”。习近平总书记在庆祝中国共产党成立100周年大会上指出，中国共产党根基在人民、血脉在人民、力量在人民。在艰苦卓绝的革命时期，中国共产党何以每每在敌强我弱的情况下取得胜利，就在于我们始终坚守为中国人民谋幸福、为中华民族谋复兴的初心使命。坚持以人民为中心的发展思想不是一般性的口号，而是体现了唯物史观，体现了中国共产党人的价值情怀，体现了历史发展的必然规律。</w:t>
      </w:r>
    </w:p>
    <w:p>
      <w:pPr>
        <w:ind w:left="0" w:right="0" w:firstLine="560"/>
        <w:spacing w:before="450" w:after="450" w:line="312" w:lineRule="auto"/>
      </w:pPr>
      <w:r>
        <w:rPr>
          <w:rFonts w:ascii="宋体" w:hAnsi="宋体" w:eastAsia="宋体" w:cs="宋体"/>
          <w:color w:val="000"/>
          <w:sz w:val="28"/>
          <w:szCs w:val="28"/>
        </w:rPr>
        <w:t xml:space="preserve">　　在全面建设社会主义现代化国家新征程中，我们要不断将共同富裕推向新境界，就必须做到：一是将人民群众作为共同富裕的评价主体。共同富裕是全国各族人民的共同诉求，如何检验共同富裕等各项工作的成效，就必须坚持把阅卷人的权力交给人民。早在改革开放之初，邓小平就明确提出将“人民拥护不拥护、赞成不赞成、高兴不高兴、答应不答应”作为衡量一切工作得失的根本标准，由此也确立了中国改革开放正确的价值评价导向。二是充分发挥人民群众的首创精神。共同富裕是中国现代化的一个重要特征，在这样一个伟大战役中，离开广大人民群众的主动创造和积极参与是不可想象的。在中国这样一个地域辽阔、人口众多的国度实现共同富裕，一定会遇到许多难以预见的困难。对此，我们必须在党的坚强领导下，充分发挥人民群众的智慧和力量，从实践、思考、提升到再实践、再思考、再提升，破解难题，把握规律，积极开辟实现共同富裕的新路径、新方法。</w:t>
      </w:r>
    </w:p>
    <w:p>
      <w:pPr>
        <w:ind w:left="0" w:right="0" w:firstLine="560"/>
        <w:spacing w:before="450" w:after="450" w:line="312" w:lineRule="auto"/>
      </w:pPr>
      <w:r>
        <w:rPr>
          <w:rFonts w:ascii="宋体" w:hAnsi="宋体" w:eastAsia="宋体" w:cs="宋体"/>
          <w:color w:val="000"/>
          <w:sz w:val="28"/>
          <w:szCs w:val="28"/>
        </w:rPr>
        <w:t xml:space="preserve">　　坚持以系统观念推进共同富裕</w:t>
      </w:r>
    </w:p>
    <w:p>
      <w:pPr>
        <w:ind w:left="0" w:right="0" w:firstLine="560"/>
        <w:spacing w:before="450" w:after="450" w:line="312" w:lineRule="auto"/>
      </w:pPr>
      <w:r>
        <w:rPr>
          <w:rFonts w:ascii="宋体" w:hAnsi="宋体" w:eastAsia="宋体" w:cs="宋体"/>
          <w:color w:val="000"/>
          <w:sz w:val="28"/>
          <w:szCs w:val="28"/>
        </w:rPr>
        <w:t xml:space="preserve">　　系统观念是马克思主义基本原理的重要内容，体现着唯物辩证法的基本内涵和要求。唯物辩证法是人类认识世界和改造世界的思想武器，强调从全面的、联系的、变化的观点来把握客观世界。把握世界的总体性，这是由马克思主义实践本性所决定的。马克思从来没有从某种精神推测中来把握主体与客体的统一，而是从变化着的实践进程中来把握主客体的统一，并由此进一步来揭示社会发展的基本秩序和相互联系。</w:t>
      </w:r>
    </w:p>
    <w:p>
      <w:pPr>
        <w:ind w:left="0" w:right="0" w:firstLine="560"/>
        <w:spacing w:before="450" w:after="450" w:line="312" w:lineRule="auto"/>
      </w:pPr>
      <w:r>
        <w:rPr>
          <w:rFonts w:ascii="宋体" w:hAnsi="宋体" w:eastAsia="宋体" w:cs="宋体"/>
          <w:color w:val="000"/>
          <w:sz w:val="28"/>
          <w:szCs w:val="28"/>
        </w:rPr>
        <w:t xml:space="preserve">　　党的十九届五中全会将坚持系统观念作为“十四五”时期我国经济社会发展必须遵循的五项原则之一，进一步明确了我们的现代化如何推进的基本原则。习近平总书记指出：“现代化的经济体系，是由社会经济活动各个环节、各个层面、各个领域的相互关系和内在联系构成的一个有机整体。”共同富裕作为我们下一步现代化实践的重要内容，特别是在接下来我们推进更高水平、更高质量的共同富裕之路，更需要坚持系统观念。</w:t>
      </w:r>
    </w:p>
    <w:p>
      <w:pPr>
        <w:ind w:left="0" w:right="0" w:firstLine="560"/>
        <w:spacing w:before="450" w:after="450" w:line="312" w:lineRule="auto"/>
      </w:pPr>
      <w:r>
        <w:rPr>
          <w:rFonts w:ascii="宋体" w:hAnsi="宋体" w:eastAsia="宋体" w:cs="宋体"/>
          <w:color w:val="000"/>
          <w:sz w:val="28"/>
          <w:szCs w:val="28"/>
        </w:rPr>
        <w:t xml:space="preserve">　　如何运用系统观念推进共同富裕实践，需要我们做到：一是加强前瞻性思考。凡事预则立，不预则废。要充分把握世界和中国发展的大势对共同富裕的影响，特别是敏锐发现一些不确定因素的存在，充分发挥信息大数据和人工智能的技术优势，超前思考、创新谋划。二是加强全局性谋划。我们的共同富裕之路是在面对两个大局的新背景下前行的，只有充分把握中华民族伟大复兴的战略全局和世界百年未有之大变局的内涵、走向，才能从大格局和方位上考虑问题，才能保持历史的定力，及时防范推进共同富裕中出现的危机和挑战。三是加强战略性布局。在共同富裕的布局中，要避免只见树木、不见森林，只见现状、不见未来，要从人民至上的原则出发，从现代化发展的大局出发，做到统筹兼顾，合理安排各类资源。四是加强整体性推进。共同富裕是一个系统工程，特别是涉及民生问题，包括教育、就业、医疗、养老等，牵一发而动全身，需要从政策制定、资源配置、改革导向、绩效评价等方面整体性推进，只有大力推进跨部门、跨行业、跨区域联动，保持政策的统一性和连续性，才能有效、稳妥地解决共同富裕所面临的突出问题，真正回应好广大人民群众的关切。</w:t>
      </w:r>
    </w:p>
    <w:p>
      <w:pPr>
        <w:ind w:left="0" w:right="0" w:firstLine="560"/>
        <w:spacing w:before="450" w:after="450" w:line="312" w:lineRule="auto"/>
      </w:pPr>
      <w:r>
        <w:rPr>
          <w:rFonts w:ascii="黑体" w:hAnsi="黑体" w:eastAsia="黑体" w:cs="黑体"/>
          <w:color w:val="000000"/>
          <w:sz w:val="36"/>
          <w:szCs w:val="36"/>
          <w:b w:val="1"/>
          <w:bCs w:val="1"/>
        </w:rPr>
        <w:t xml:space="preserve">第三篇: 20_关于共同富裕的论文</w:t>
      </w:r>
    </w:p>
    <w:p>
      <w:pPr>
        <w:ind w:left="0" w:right="0" w:firstLine="560"/>
        <w:spacing w:before="450" w:after="450" w:line="312" w:lineRule="auto"/>
      </w:pPr>
      <w:r>
        <w:rPr>
          <w:rFonts w:ascii="宋体" w:hAnsi="宋体" w:eastAsia="宋体" w:cs="宋体"/>
          <w:color w:val="000"/>
          <w:sz w:val="28"/>
          <w:szCs w:val="28"/>
        </w:rPr>
        <w:t xml:space="preserve">　　五年成就鼓舞人心，开拓奋进书写新篇。党的十九届五中全会高度评价决胜全面建成小康社会取得的决定性成就，对增进民生福祉、改善人民生活品质提出重要要求和重大举措，明确“十四五”时期要扎实推动共同富裕。</w:t>
      </w:r>
    </w:p>
    <w:p>
      <w:pPr>
        <w:ind w:left="0" w:right="0" w:firstLine="560"/>
        <w:spacing w:before="450" w:after="450" w:line="312" w:lineRule="auto"/>
      </w:pPr>
      <w:r>
        <w:rPr>
          <w:rFonts w:ascii="宋体" w:hAnsi="宋体" w:eastAsia="宋体" w:cs="宋体"/>
          <w:color w:val="000"/>
          <w:sz w:val="28"/>
          <w:szCs w:val="28"/>
        </w:rPr>
        <w:t xml:space="preserve">　　“人民是历史的创造者，人民是真正的英雄。”《习近平谈治国理政》第三卷，与第一卷、第二卷的一个共同之处，就是“人民至上”这条红线一以贯之，充分彰显了“坚持以人民为中心”这一新时代坚持和发展中国特色社会主义的根本立场。在中国未来经济社会发展蓝图中，“人民至上”仍将是最鲜明的底色。</w:t>
      </w:r>
    </w:p>
    <w:p>
      <w:pPr>
        <w:ind w:left="0" w:right="0" w:firstLine="560"/>
        <w:spacing w:before="450" w:after="450" w:line="312" w:lineRule="auto"/>
      </w:pPr>
      <w:r>
        <w:rPr>
          <w:rFonts w:ascii="宋体" w:hAnsi="宋体" w:eastAsia="宋体" w:cs="宋体"/>
          <w:color w:val="000"/>
          <w:sz w:val="28"/>
          <w:szCs w:val="28"/>
        </w:rPr>
        <w:t xml:space="preserve">　　生活过得好不好，人民群众感受最直接，最有发言权。“十三五”时期党和国家的各项工作多谋民生之利、多解民生之忧，人民群众享有了更多、更直接、更实在的发展成果。20_年全国居民人均可支配收入达30733元，比20_年增长39.9%，建成世界上规模最大的社会保障体系。国家中心城市广州紧紧围绕满足人民美好生活需要，着力保障和改善民生，民生福祉稳步提升。20_年，全市公共财政民生支出1947.6亿元，增长13.7%。</w:t>
      </w:r>
    </w:p>
    <w:p>
      <w:pPr>
        <w:ind w:left="0" w:right="0" w:firstLine="560"/>
        <w:spacing w:before="450" w:after="450" w:line="312" w:lineRule="auto"/>
      </w:pPr>
      <w:r>
        <w:rPr>
          <w:rFonts w:ascii="宋体" w:hAnsi="宋体" w:eastAsia="宋体" w:cs="宋体"/>
          <w:color w:val="000"/>
          <w:sz w:val="28"/>
          <w:szCs w:val="28"/>
        </w:rPr>
        <w:t xml:space="preserve">　　没有最好，只有更好。改善人民生活品质，进无止境。揆诸现实，城乡区域发展失衡、收入分配差距较大、民生保障存在短板、社会治理还有弱项，影响着人民生活品质的改善。民生福祉事关千家万户，</w:t>
      </w:r>
    </w:p>
    <w:p>
      <w:pPr>
        <w:ind w:left="0" w:right="0" w:firstLine="560"/>
        <w:spacing w:before="450" w:after="450" w:line="312" w:lineRule="auto"/>
      </w:pPr>
      <w:r>
        <w:rPr>
          <w:rFonts w:ascii="宋体" w:hAnsi="宋体" w:eastAsia="宋体" w:cs="宋体"/>
          <w:color w:val="000"/>
          <w:sz w:val="28"/>
          <w:szCs w:val="28"/>
        </w:rPr>
        <w:t xml:space="preserve">　　要坚持尽力而为、量力而行，切实解决好人民群众最关心最直接最现实的利益问题，让群众看到变化、得到实惠。</w:t>
      </w:r>
    </w:p>
    <w:p>
      <w:pPr>
        <w:ind w:left="0" w:right="0" w:firstLine="560"/>
        <w:spacing w:before="450" w:after="450" w:line="312" w:lineRule="auto"/>
      </w:pPr>
      <w:r>
        <w:rPr>
          <w:rFonts w:ascii="宋体" w:hAnsi="宋体" w:eastAsia="宋体" w:cs="宋体"/>
          <w:color w:val="000"/>
          <w:sz w:val="28"/>
          <w:szCs w:val="28"/>
        </w:rPr>
        <w:t xml:space="preserve">　　扎实推动共同富裕，着力改善人民生活品质。治国有常，利民为本。从孔子的“不患寡而患不均”，到孟子的“老吾老以及人之老”，再到《礼记》描绘的“小康”，都体现了中国人民对共同富裕的期盼。如果说，“十三五”向共同富裕迈出了一大步，那么“十四五”站在了更高的起点，共同富裕将取得实质性进展。为此，要做好“提高人民收入水平”这篇大文章。必须坚持按劳分配为主体、多种分配方式并存，完善按要素分配的政策制度，发挥再分配、第三次分配的作用。</w:t>
      </w:r>
    </w:p>
    <w:p>
      <w:pPr>
        <w:ind w:left="0" w:right="0" w:firstLine="560"/>
        <w:spacing w:before="450" w:after="450" w:line="312" w:lineRule="auto"/>
      </w:pPr>
      <w:r>
        <w:rPr>
          <w:rFonts w:ascii="宋体" w:hAnsi="宋体" w:eastAsia="宋体" w:cs="宋体"/>
          <w:color w:val="000"/>
          <w:sz w:val="28"/>
          <w:szCs w:val="28"/>
        </w:rPr>
        <w:t xml:space="preserve">　　健全公共服务体系，助力改善人民生活品质。在现代社会，公共服务是人民群众获得感、幸福感、安全感的重要保障，努力使人人享有基本公共服务是政府的重要职责。进一步健全国家基本公共服务体系、不断提高公共服务水平，是改善人民生活品质的必然要求和重要保障。为此，必须完善各级各类基本公共服务标准、明确质量要求、合理划分责任、创新实施机制。</w:t>
      </w:r>
    </w:p>
    <w:p>
      <w:pPr>
        <w:ind w:left="0" w:right="0" w:firstLine="560"/>
        <w:spacing w:before="450" w:after="450" w:line="312" w:lineRule="auto"/>
      </w:pPr>
      <w:r>
        <w:rPr>
          <w:rFonts w:ascii="宋体" w:hAnsi="宋体" w:eastAsia="宋体" w:cs="宋体"/>
          <w:color w:val="000"/>
          <w:sz w:val="28"/>
          <w:szCs w:val="28"/>
        </w:rPr>
        <w:t xml:space="preserve">　　完善社会治理制度，合力改善人民生活品质。一个现代的社会，应该既充满活力又拥有良好秩序，活力与秩序实现和谐共存、有机统一。要以最广大人民根本利益为坐标，加强社会治理制度建设，完善党委领导、政府负责、社会协同、公众参与、法治保障的社会治理体制，提高社会治理社会化、法治化、智能化、专业化水平。要加强和</w:t>
      </w:r>
    </w:p>
    <w:p>
      <w:pPr>
        <w:ind w:left="0" w:right="0" w:firstLine="560"/>
        <w:spacing w:before="450" w:after="450" w:line="312" w:lineRule="auto"/>
      </w:pPr>
      <w:r>
        <w:rPr>
          <w:rFonts w:ascii="宋体" w:hAnsi="宋体" w:eastAsia="宋体" w:cs="宋体"/>
          <w:color w:val="000"/>
          <w:sz w:val="28"/>
          <w:szCs w:val="28"/>
        </w:rPr>
        <w:t xml:space="preserve">　　创新基层社会治理，使每个社会细胞都健康活跃，将矛盾纠纷化解在基层，将和谐稳定创建在基层。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　　强化新时代赶考意识，全力改善人民生活品质。</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广大党员干部走好新时代赶考之路，就要毫不动摇坚持和完善党的领导，毫不动摇坚持以人民为中心的发展思想，稳扎稳打、苦干实干、乘势而上，努力在服务构建新发展格局、推动高质量发展上有更大作为，在增进民生福祉、改善人民生活品质上有更大作为。</w:t>
      </w:r>
    </w:p>
    <w:p>
      <w:pPr>
        <w:ind w:left="0" w:right="0" w:firstLine="560"/>
        <w:spacing w:before="450" w:after="450" w:line="312" w:lineRule="auto"/>
      </w:pPr>
      <w:r>
        <w:rPr>
          <w:rFonts w:ascii="宋体" w:hAnsi="宋体" w:eastAsia="宋体" w:cs="宋体"/>
          <w:color w:val="000"/>
          <w:sz w:val="28"/>
          <w:szCs w:val="28"/>
        </w:rPr>
        <w:t xml:space="preserve">　　站在历史的重要关口，机遇前所未有，挑战也前所未有。全市上下要提振士气，迎难而上，努力改善人民生活品质。当前，要全力做好岁末年初各项工作，确保“十三五”规划圆满收官，全力完成决胜全面建成小康社会、决战脱贫攻坚目标任务，为“十四五”开好局、起好步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 20_关于共同富裕的论文</w:t>
      </w:r>
    </w:p>
    <w:p>
      <w:pPr>
        <w:ind w:left="0" w:right="0" w:firstLine="560"/>
        <w:spacing w:before="450" w:after="450" w:line="312" w:lineRule="auto"/>
      </w:pPr>
      <w:r>
        <w:rPr>
          <w:rFonts w:ascii="宋体" w:hAnsi="宋体" w:eastAsia="宋体" w:cs="宋体"/>
          <w:color w:val="000"/>
          <w:sz w:val="28"/>
          <w:szCs w:val="28"/>
        </w:rPr>
        <w:t xml:space="preserve">　　党的_大以来，习近平总书记站在全面建成小康社会、实现中华民族伟大复兴中国梦的战略高度，把脱贫攻坚摆到治国理政突出位置，提出一系列新思想新观点，作出一系列新决策新部署，推动中国减贫事业取得巨大成就，对世界减贫进程作出了重大贡献。《习近平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通过认真学习党的十八大以来习近平总书记对扶贫工作作出的一系列重要论述，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　　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　　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　　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20_关于共同富裕的论文</w:t>
      </w:r>
    </w:p>
    <w:p>
      <w:pPr>
        <w:ind w:left="0" w:right="0" w:firstLine="560"/>
        <w:spacing w:before="450" w:after="450" w:line="312" w:lineRule="auto"/>
      </w:pPr>
      <w:r>
        <w:rPr>
          <w:rFonts w:ascii="宋体" w:hAnsi="宋体" w:eastAsia="宋体" w:cs="宋体"/>
          <w:color w:val="000"/>
          <w:sz w:val="28"/>
          <w:szCs w:val="28"/>
        </w:rPr>
        <w:t xml:space="preserve">　　关于全面建成小康社会，习近平总书记指出：“这个时跨本世纪头20年的奋斗历程到了需要一鼓作气向终点线冲刺的历史时刻。”党的十九大对决胜全面建成小康社会作出明确规划和部署，强调突出抓重点、补短板、强弱项，特别是坚决打好防范化解重大风险、精准脱贫、污染防治三大攻坚战。</w:t>
      </w:r>
    </w:p>
    <w:p>
      <w:pPr>
        <w:ind w:left="0" w:right="0" w:firstLine="560"/>
        <w:spacing w:before="450" w:after="450" w:line="312" w:lineRule="auto"/>
      </w:pPr>
      <w:r>
        <w:rPr>
          <w:rFonts w:ascii="宋体" w:hAnsi="宋体" w:eastAsia="宋体" w:cs="宋体"/>
          <w:color w:val="000"/>
          <w:sz w:val="28"/>
          <w:szCs w:val="28"/>
        </w:rPr>
        <w:t xml:space="preserve">　　习近平总书记强调，预判风险所在是防范风险的前提，把握风险走向是谋求战略主动的关键。全面建成小康社会的决胜阶段，也是改革的关键阶段、问题的显现阶段、矛盾的多发阶段，必须把防风险摆在突出位置，着力破解各种矛盾和问题，坚持标本兼治，注重完善体制机制，防范化解风险。加强风险监测、预警、应急处置能力，有效防范“黑天鹅”“灰犀牛”。防止外部风险演化为内部风险，防止经济金融风险演化为政治社会风险，防止个体风险演化为系统性风险，为全面建成小康社会创造良好环境。</w:t>
      </w:r>
    </w:p>
    <w:p>
      <w:pPr>
        <w:ind w:left="0" w:right="0" w:firstLine="560"/>
        <w:spacing w:before="450" w:after="450" w:line="312" w:lineRule="auto"/>
      </w:pPr>
      <w:r>
        <w:rPr>
          <w:rFonts w:ascii="宋体" w:hAnsi="宋体" w:eastAsia="宋体" w:cs="宋体"/>
          <w:color w:val="000"/>
          <w:sz w:val="28"/>
          <w:szCs w:val="28"/>
        </w:rPr>
        <w:t xml:space="preserve">　　小康不小康，关键看老乡。习近平总书记指出：“如果贫困地区长期贫困，面貌长期得不到改变，群众生活长期得不到明显提高，那就没有体现我国社会主义制度的优越性，那也不是社会主义。”在领导脱贫攻坚的实践中，以习近平同志为核心的党中央明确提出脱贫攻坚的目标任务，这就是到20_年现行标准下的贫困人口全部脱贫、贫困县全部摘帽、解决区域性整体贫困。习近平总书记深刻阐述脱贫攻坚的基本方略，这就是精准扶贫、精准脱贫。习近平总书记科学指引脱贫攻坚的前进方向，在脱贫攻坚初期，强调打赢脱贫攻坚战的重要性、紧迫性、艰巨性，加强顶层设计，提供制度保障;在脱贫攻坚中期，要求集中力量攻克深度贫困堡垒，解决“两不愁三保障”突出问题，加强作风建设和能力建设，力戒形式主义、官僚主义，防止数字脱贫、虚假脱贫;在脱贫攻坚后期，强调防止脱贫摘帽后松劲懈怠，做到摘帽不摘责任、不摘政策、不摘帮扶、不摘监管，把巩固脱贫成果、防止返贫摆到更加重要位置。</w:t>
      </w:r>
    </w:p>
    <w:p>
      <w:pPr>
        <w:ind w:left="0" w:right="0" w:firstLine="560"/>
        <w:spacing w:before="450" w:after="450" w:line="312" w:lineRule="auto"/>
      </w:pPr>
      <w:r>
        <w:rPr>
          <w:rFonts w:ascii="宋体" w:hAnsi="宋体" w:eastAsia="宋体" w:cs="宋体"/>
          <w:color w:val="000"/>
          <w:sz w:val="28"/>
          <w:szCs w:val="28"/>
        </w:rPr>
        <w:t xml:space="preserve">　　环境污染是民生之患、民心之痛，保护生态环境事关全面建成小康社会和中华民族永续发展。习近平总书记指出：“良好生态环境是全面建成小康社会的重要体现，是人民群众的共有财富”。打好污染防治攻坚战，要求我们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left="0" w:right="0" w:firstLine="560"/>
        <w:spacing w:before="450" w:after="450" w:line="312" w:lineRule="auto"/>
      </w:pPr>
      <w:r>
        <w:rPr>
          <w:rFonts w:ascii="黑体" w:hAnsi="黑体" w:eastAsia="黑体" w:cs="黑体"/>
          <w:color w:val="000000"/>
          <w:sz w:val="36"/>
          <w:szCs w:val="36"/>
          <w:b w:val="1"/>
          <w:bCs w:val="1"/>
        </w:rPr>
        <w:t xml:space="preserve">第六篇: 20_关于共同富裕的论文</w:t>
      </w:r>
    </w:p>
    <w:p>
      <w:pPr>
        <w:ind w:left="0" w:right="0" w:firstLine="560"/>
        <w:spacing w:before="450" w:after="450" w:line="312" w:lineRule="auto"/>
      </w:pPr>
      <w:r>
        <w:rPr>
          <w:rFonts w:ascii="宋体" w:hAnsi="宋体" w:eastAsia="宋体" w:cs="宋体"/>
          <w:color w:val="000"/>
          <w:sz w:val="28"/>
          <w:szCs w:val="28"/>
        </w:rPr>
        <w:t xml:space="preserve">　　新世纪初，浙江遭遇发展瓶颈。时任浙江省委书记的同志在深入调研的基础上，以战略家的眼光重新审视浙江的资源禀赋，对症下药提出实施“八八战略”。“八八战略”蕴含着共同富裕的鲜明价值取向，为浙江不断构筑共同富裕的基础提供了战略指引。</w:t>
      </w:r>
    </w:p>
    <w:p>
      <w:pPr>
        <w:ind w:left="0" w:right="0" w:firstLine="560"/>
        <w:spacing w:before="450" w:after="450" w:line="312" w:lineRule="auto"/>
      </w:pPr>
      <w:r>
        <w:rPr>
          <w:rFonts w:ascii="宋体" w:hAnsi="宋体" w:eastAsia="宋体" w:cs="宋体"/>
          <w:color w:val="000"/>
          <w:sz w:val="28"/>
          <w:szCs w:val="28"/>
        </w:rPr>
        <w:t xml:space="preserve">　　6月10日，《中共中央国务院关于支持浙江高质量发展建设共同富裕示范区的意见》发布，为新时代浙江，续写了“浙”篇“八八战略”的“新乐章”，奏响了“浙”段共同富裕的“主旋律”，发出了“浙”声共建共享共富的“最强音”！</w:t>
      </w:r>
    </w:p>
    <w:p>
      <w:pPr>
        <w:ind w:left="0" w:right="0" w:firstLine="560"/>
        <w:spacing w:before="450" w:after="450" w:line="312" w:lineRule="auto"/>
      </w:pPr>
      <w:r>
        <w:rPr>
          <w:rFonts w:ascii="宋体" w:hAnsi="宋体" w:eastAsia="宋体" w:cs="宋体"/>
          <w:color w:val="000"/>
          <w:sz w:val="28"/>
          <w:szCs w:val="28"/>
        </w:rPr>
        <w:t xml:space="preserve">　　紧跟共建“指挥棒”，唱响高质量发展“寻梦曲”。</w:t>
      </w:r>
    </w:p>
    <w:p>
      <w:pPr>
        <w:ind w:left="0" w:right="0" w:firstLine="560"/>
        <w:spacing w:before="450" w:after="450" w:line="312" w:lineRule="auto"/>
      </w:pPr>
      <w:r>
        <w:rPr>
          <w:rFonts w:ascii="宋体" w:hAnsi="宋体" w:eastAsia="宋体" w:cs="宋体"/>
          <w:color w:val="000"/>
          <w:sz w:val="28"/>
          <w:szCs w:val="28"/>
        </w:rPr>
        <w:t xml:space="preserve">　　续写“八八战略”的“乐章”，奏响科学发展的“旋律”，持续“做大蛋糕”，从而让百姓的“获得之音”由“浙”传遍全国。一是要奏响“经济提质”的“旋律”；围绕三大科创高地、数字经济“一号工程”、“415”先进制造业集群等“支点”，借势数字化改革，探索创新驱动的\'发展机制；围绕国内国际“双循环”、“一带一路”建设、长三角一体化发展等“主线”，探索联通发展的路径机制；围绕营商环境、投资环境、政商环境等“基面”，立足温州市创建“两个健康”先行区，探索全领域改革的制度机制。二是要奏响“乡村振兴”的“旋律”；念好“兴”字诀，探索以工补农、以城带乡的长效机制，让农业有“赚头”，让农民有“盼头”；念好突“美”字诀，探索以深化“千村示范、万村整治”工程带动乡村建设的工作机制，实现美丽乡村的全覆盖；念好“富”字诀，探索以产权为核心的土地制度改革，让沉睡的“资源”变成“资产”。</w:t>
      </w:r>
    </w:p>
    <w:p>
      <w:pPr>
        <w:ind w:left="0" w:right="0" w:firstLine="560"/>
        <w:spacing w:before="450" w:after="450" w:line="312" w:lineRule="auto"/>
      </w:pPr>
      <w:r>
        <w:rPr>
          <w:rFonts w:ascii="宋体" w:hAnsi="宋体" w:eastAsia="宋体" w:cs="宋体"/>
          <w:color w:val="000"/>
          <w:sz w:val="28"/>
          <w:szCs w:val="28"/>
        </w:rPr>
        <w:t xml:space="preserve">　　紧跟共享“指挥棒”，唱响高水平均衡“追梦曲”。</w:t>
      </w:r>
    </w:p>
    <w:p>
      <w:pPr>
        <w:ind w:left="0" w:right="0" w:firstLine="560"/>
        <w:spacing w:before="450" w:after="450" w:line="312" w:lineRule="auto"/>
      </w:pPr>
      <w:r>
        <w:rPr>
          <w:rFonts w:ascii="宋体" w:hAnsi="宋体" w:eastAsia="宋体" w:cs="宋体"/>
          <w:color w:val="000"/>
          <w:sz w:val="28"/>
          <w:szCs w:val="28"/>
        </w:rPr>
        <w:t xml:space="preserve">　　续写“八八战略”的“乐章”，奏响平等均衡的“旋律”，合理“分好蛋糕”，从而让百姓的“安全之音”由“浙”传遍全国。一是要奏响“带动后富”的“旋律”；完善收入增长和财富分配的调节机制，释放经济发展要素分配改革红利；完善大众创业万众创新的扶持机制，努力跨越“中等收入陷阱”，不断扩大中等收入群体，率先形成橄榄型社会结构；完善解决相对贫困的长效机制，加大产业开发、社会共助的力度，确保低收入群体收入增长跑赢经济增长和居民收入平均增长。二是要奏响“保障民生”的“旋律”；围绕想群众之所想、急群众之所急、解群众之所难等方面，拓展为民办实事的领域，完善为民办实事的长效机制；围绕学有所教、劳有所得、病有所医、老有所养、住有所居等方面，完善人的全生命周期民生服务的供给机制；围绕城乡基本养老保险制度，完善多层次社会保障的有效机制，织密民生“保障网”，兜底“百姓福祉”。</w:t>
      </w:r>
    </w:p>
    <w:p>
      <w:pPr>
        <w:ind w:left="0" w:right="0" w:firstLine="560"/>
        <w:spacing w:before="450" w:after="450" w:line="312" w:lineRule="auto"/>
      </w:pPr>
      <w:r>
        <w:rPr>
          <w:rFonts w:ascii="宋体" w:hAnsi="宋体" w:eastAsia="宋体" w:cs="宋体"/>
          <w:color w:val="000"/>
          <w:sz w:val="28"/>
          <w:szCs w:val="28"/>
        </w:rPr>
        <w:t xml:space="preserve">　　紧跟共富“指挥棒”，唱响高品质生活“圆梦曲”。</w:t>
      </w:r>
    </w:p>
    <w:p>
      <w:pPr>
        <w:ind w:left="0" w:right="0" w:firstLine="560"/>
        <w:spacing w:before="450" w:after="450" w:line="312" w:lineRule="auto"/>
      </w:pPr>
      <w:r>
        <w:rPr>
          <w:rFonts w:ascii="宋体" w:hAnsi="宋体" w:eastAsia="宋体" w:cs="宋体"/>
          <w:color w:val="000"/>
          <w:sz w:val="28"/>
          <w:szCs w:val="28"/>
        </w:rPr>
        <w:t xml:space="preserve">　　续写“八八战略”的“乐章”，奏响美好生活的“旋律”，保质“做优蛋糕”，从而让百姓的“幸福之音”由“浙”传遍全国。一是要奏响“精神文明”的“旋律”；创建高品质精神文化服务“新体系”，推进公共文化服务现代化试点，实施百城万村文化惠民工程；打造江南特色的文创“新高地”，深化文化研究工程，打造能代表浙江的文化符号和文化标识；构建以文化力量推动社会全面进步“新格局”，弘扬新时代浙江精神，提升文化软实力、塑造社会新风尚。二是要奏响“生态和谐”的“旋律”；建立和推行美丽乡村、美丽城镇、美丽城市建设标准，构建加快建成美丽中国先行示范区的长效机制；健全源头预防、过程控制、损害赔偿、责任追究的环保机制；结合“碳达峰”和“碳中和”目标，立足绿色奖补和生态补偿，拓宽“绿水青山就是金山银山”的转化通道，建立生态产品价值的实现机制，在“浙”里绘就“富春山居图”的大美河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2025-05-16T09:20:48+08:00</dcterms:created>
  <dcterms:modified xsi:type="dcterms:W3CDTF">2025-05-16T09:20:48+08:00</dcterms:modified>
</cp:coreProperties>
</file>

<file path=docProps/custom.xml><?xml version="1.0" encoding="utf-8"?>
<Properties xmlns="http://schemas.openxmlformats.org/officeDocument/2006/custom-properties" xmlns:vt="http://schemas.openxmlformats.org/officeDocument/2006/docPropsVTypes"/>
</file>