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军事思想论文范文(通用3篇)</w:t>
      </w:r>
      <w:bookmarkEnd w:id="1"/>
    </w:p>
    <w:p>
      <w:pPr>
        <w:jc w:val="center"/>
        <w:spacing w:before="0" w:after="450"/>
      </w:pPr>
      <w:r>
        <w:rPr>
          <w:rFonts w:ascii="Arial" w:hAnsi="Arial" w:eastAsia="Arial" w:cs="Arial"/>
          <w:color w:val="999999"/>
          <w:sz w:val="20"/>
          <w:szCs w:val="20"/>
        </w:rPr>
        <w:t xml:space="preserve">来源：网络  作者：烟雨迷离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军事理论是指与军队和战争有关的概念、范畴、原则和原则的体系。 以下是为大家整理的关于军事思想论文的文章3篇 ,欢迎品鉴！军事思想论文篇1　　摘要:世界军事领域的竞争,说到底是人才的竞争。在信息化战争中,人是应用信息技术的主体,一切信息的获取...</w:t>
      </w:r>
    </w:p>
    <w:p>
      <w:pPr>
        <w:ind w:left="0" w:right="0" w:firstLine="560"/>
        <w:spacing w:before="450" w:after="450" w:line="312" w:lineRule="auto"/>
      </w:pPr>
      <w:r>
        <w:rPr>
          <w:rFonts w:ascii="宋体" w:hAnsi="宋体" w:eastAsia="宋体" w:cs="宋体"/>
          <w:color w:val="000"/>
          <w:sz w:val="28"/>
          <w:szCs w:val="28"/>
        </w:rPr>
        <w:t xml:space="preserve">军事理论是指与军队和战争有关的概念、范畴、原则和原则的体系。 以下是为大家整理的关于军事思想论文的文章3篇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军事思想论文篇1</w:t>
      </w:r>
    </w:p>
    <w:p>
      <w:pPr>
        <w:ind w:left="0" w:right="0" w:firstLine="560"/>
        <w:spacing w:before="450" w:after="450" w:line="312" w:lineRule="auto"/>
      </w:pPr>
      <w:r>
        <w:rPr>
          <w:rFonts w:ascii="宋体" w:hAnsi="宋体" w:eastAsia="宋体" w:cs="宋体"/>
          <w:color w:val="000"/>
          <w:sz w:val="28"/>
          <w:szCs w:val="28"/>
        </w:rPr>
        <w:t xml:space="preserve">　　摘要:世界军事领域的竞争,说到底是人才的竞争。在信息化战争中,人是应用信息技术的主体,一切信息的获取,传递和利用,都离不开人的设计,控制和操作。在信息时代,为适应时代的要求,很多国家把军事信息素养和信息技能的培养作为训练的重要内容。</w:t>
      </w:r>
    </w:p>
    <w:p>
      <w:pPr>
        <w:ind w:left="0" w:right="0" w:firstLine="560"/>
        <w:spacing w:before="450" w:after="450" w:line="312" w:lineRule="auto"/>
      </w:pPr>
      <w:r>
        <w:rPr>
          <w:rFonts w:ascii="宋体" w:hAnsi="宋体" w:eastAsia="宋体" w:cs="宋体"/>
          <w:color w:val="000"/>
          <w:sz w:val="28"/>
          <w:szCs w:val="28"/>
        </w:rPr>
        <w:t xml:space="preserve">　　关键词:信息素养、军事人才、大学生、教育、发展</w:t>
      </w:r>
    </w:p>
    <w:p>
      <w:pPr>
        <w:ind w:left="0" w:right="0" w:firstLine="560"/>
        <w:spacing w:before="450" w:after="450" w:line="312" w:lineRule="auto"/>
      </w:pPr>
      <w:r>
        <w:rPr>
          <w:rFonts w:ascii="宋体" w:hAnsi="宋体" w:eastAsia="宋体" w:cs="宋体"/>
          <w:color w:val="000"/>
          <w:sz w:val="28"/>
          <w:szCs w:val="28"/>
        </w:rPr>
        <w:t xml:space="preserve">　　信息化建设的前提是信息文化建设,在当今社会,大学生是一个及其庞大的群体,大学生军事信息素养的培养对军事信息文化的构建尤为重要。因此,我等就国外大学生军事信息素养教育案例,研究如下:一、军事信息素养与军事信息素养教育的基本涵义</w:t>
      </w:r>
    </w:p>
    <w:p>
      <w:pPr>
        <w:ind w:left="0" w:right="0" w:firstLine="560"/>
        <w:spacing w:before="450" w:after="450" w:line="312" w:lineRule="auto"/>
      </w:pPr>
      <w:r>
        <w:rPr>
          <w:rFonts w:ascii="宋体" w:hAnsi="宋体" w:eastAsia="宋体" w:cs="宋体"/>
          <w:color w:val="000"/>
          <w:sz w:val="28"/>
          <w:szCs w:val="28"/>
        </w:rPr>
        <w:t xml:space="preserve">　　(一)军事信息素养,是指军人适应信息时代需要,在信息社会中获得信息、利用信息、开发信息、应对信息战争等方面所应具备的知识与能力。主要由军事基本素养、军事技术素养、军事专业素养和军事综合素养四个层面构成。信息素质这一概念,最早于1974年提出,被概括为“利用大量的信息工具及主要信息源使问题得到解答的技术和技能”。简言之,信息素质就是获取、评估以及使用信息资源的能力。它包涵诸多方面:</w:t>
      </w:r>
    </w:p>
    <w:p>
      <w:pPr>
        <w:ind w:left="0" w:right="0" w:firstLine="560"/>
        <w:spacing w:before="450" w:after="450" w:line="312" w:lineRule="auto"/>
      </w:pPr>
      <w:r>
        <w:rPr>
          <w:rFonts w:ascii="宋体" w:hAnsi="宋体" w:eastAsia="宋体" w:cs="宋体"/>
          <w:color w:val="000"/>
          <w:sz w:val="28"/>
          <w:szCs w:val="28"/>
        </w:rPr>
        <w:t xml:space="preserve">　　(1)传统文化素养的延续和拓展;</w:t>
      </w:r>
    </w:p>
    <w:p>
      <w:pPr>
        <w:ind w:left="0" w:right="0" w:firstLine="560"/>
        <w:spacing w:before="450" w:after="450" w:line="312" w:lineRule="auto"/>
      </w:pPr>
      <w:r>
        <w:rPr>
          <w:rFonts w:ascii="宋体" w:hAnsi="宋体" w:eastAsia="宋体" w:cs="宋体"/>
          <w:color w:val="000"/>
          <w:sz w:val="28"/>
          <w:szCs w:val="28"/>
        </w:rPr>
        <w:t xml:space="preserve">　　(2)使受教育者达到独立自学及终生学习的水平;</w:t>
      </w:r>
    </w:p>
    <w:p>
      <w:pPr>
        <w:ind w:left="0" w:right="0" w:firstLine="560"/>
        <w:spacing w:before="450" w:after="450" w:line="312" w:lineRule="auto"/>
      </w:pPr>
      <w:r>
        <w:rPr>
          <w:rFonts w:ascii="宋体" w:hAnsi="宋体" w:eastAsia="宋体" w:cs="宋体"/>
          <w:color w:val="000"/>
          <w:sz w:val="28"/>
          <w:szCs w:val="28"/>
        </w:rPr>
        <w:t xml:space="preserve">　　(3)对信息源及信息工具的了解及运用;</w:t>
      </w:r>
    </w:p>
    <w:p>
      <w:pPr>
        <w:ind w:left="0" w:right="0" w:firstLine="560"/>
        <w:spacing w:before="450" w:after="450" w:line="312" w:lineRule="auto"/>
      </w:pPr>
      <w:r>
        <w:rPr>
          <w:rFonts w:ascii="宋体" w:hAnsi="宋体" w:eastAsia="宋体" w:cs="宋体"/>
          <w:color w:val="000"/>
          <w:sz w:val="28"/>
          <w:szCs w:val="28"/>
        </w:rPr>
        <w:t xml:space="preserve">　　(4)必须拥有各种信息技能:如对需求的了解及确认;对所需文献或信息的确定、信息检索;对检索到的信息进行评估、信息组织及处理并作出决策。</w:t>
      </w:r>
    </w:p>
    <w:p>
      <w:pPr>
        <w:ind w:left="0" w:right="0" w:firstLine="560"/>
        <w:spacing w:before="450" w:after="450" w:line="312" w:lineRule="auto"/>
      </w:pPr>
      <w:r>
        <w:rPr>
          <w:rFonts w:ascii="宋体" w:hAnsi="宋体" w:eastAsia="宋体" w:cs="宋体"/>
          <w:color w:val="000"/>
          <w:sz w:val="28"/>
          <w:szCs w:val="28"/>
        </w:rPr>
        <w:t xml:space="preserve">　　(二)军事信息素质教育是指人们在信息化社会中为了提高自身军事信息素质而接受的系统教育。军事信息素质教育,对学生个体从某种意义上说,它是信息社会里的高质量生存教育和发展教育;世界各国政府都把信息社会里人们的素质教育特别是对成人的信息素质教育放到重要的位置上,纷纷提出了本国的信息素质教育规划。</w:t>
      </w:r>
    </w:p>
    <w:p>
      <w:pPr>
        <w:ind w:left="0" w:right="0" w:firstLine="560"/>
        <w:spacing w:before="450" w:after="450" w:line="312" w:lineRule="auto"/>
      </w:pPr>
      <w:r>
        <w:rPr>
          <w:rFonts w:ascii="宋体" w:hAnsi="宋体" w:eastAsia="宋体" w:cs="宋体"/>
          <w:color w:val="000"/>
          <w:sz w:val="28"/>
          <w:szCs w:val="28"/>
        </w:rPr>
        <w:t xml:space="preserve">　　二、国外信息素养教育案例</w:t>
      </w:r>
    </w:p>
    <w:p>
      <w:pPr>
        <w:ind w:left="0" w:right="0" w:firstLine="560"/>
        <w:spacing w:before="450" w:after="450" w:line="312" w:lineRule="auto"/>
      </w:pPr>
      <w:r>
        <w:rPr>
          <w:rFonts w:ascii="宋体" w:hAnsi="宋体" w:eastAsia="宋体" w:cs="宋体"/>
          <w:color w:val="000"/>
          <w:sz w:val="28"/>
          <w:szCs w:val="28"/>
        </w:rPr>
        <w:t xml:space="preserve">　　现今社会进入信息时代,为适应时代的要求,很多国家把军事信息素养和信息技能的培养作为训练的重要内容。例如:俄军从方面军到师都编有直属电子战部队,电子装备配套齐全。目前,俄空军正式将电子战内容列入训练大纲;印军不仅平时注重电子战训练,还在重大演习中增加了电子对抗内容,还组建了陆海空三军联合计算机网络应急作战分队,并经常通过网络战演习的方式来训练网络战部队;20世纪90年代以来,美军多次进行网络战模拟训练;法、德等国也着手网络战的研究和模拟演练。</w:t>
      </w:r>
    </w:p>
    <w:p>
      <w:pPr>
        <w:ind w:left="0" w:right="0" w:firstLine="560"/>
        <w:spacing w:before="450" w:after="450" w:line="312" w:lineRule="auto"/>
      </w:pPr>
      <w:r>
        <w:rPr>
          <w:rFonts w:ascii="宋体" w:hAnsi="宋体" w:eastAsia="宋体" w:cs="宋体"/>
          <w:color w:val="000"/>
          <w:sz w:val="28"/>
          <w:szCs w:val="28"/>
        </w:rPr>
        <w:t xml:space="preserve">　　由此可见,信息战在战争中的重要性已经越来越多地得到重视。美国联合出版物3-13《信息战》将信息战定义为“综合利用电子战、计算机网络战、心理战、军事欺骗以及网络与信息安全等手段去影响、扰乱、腐化或者强占敌方的人工或自动化的决策系统,同时保护己方的不受侵犯。”《信息战》还指出:“为了达成军事行动的目标,计算机网络战被分成计算机网络攻击战(CNA)、网络防御战(CNP)以及为保障军事行动(CNS)胜利而进行的一切网络开发活动。”该条例还指出“电子战指的是为了打击敌人或为了控制电磁频普而采取的任何使用电磁或者使用定向能武器的行为”。</w:t>
      </w:r>
    </w:p>
    <w:p>
      <w:pPr>
        <w:ind w:left="0" w:right="0" w:firstLine="560"/>
        <w:spacing w:before="450" w:after="450" w:line="312" w:lineRule="auto"/>
      </w:pPr>
      <w:r>
        <w:rPr>
          <w:rFonts w:ascii="宋体" w:hAnsi="宋体" w:eastAsia="宋体" w:cs="宋体"/>
          <w:color w:val="000"/>
          <w:sz w:val="28"/>
          <w:szCs w:val="28"/>
        </w:rPr>
        <w:t xml:space="preserve">　　(一)电子战</w:t>
      </w:r>
    </w:p>
    <w:p>
      <w:pPr>
        <w:ind w:left="0" w:right="0" w:firstLine="560"/>
        <w:spacing w:before="450" w:after="450" w:line="312" w:lineRule="auto"/>
      </w:pPr>
      <w:r>
        <w:rPr>
          <w:rFonts w:ascii="宋体" w:hAnsi="宋体" w:eastAsia="宋体" w:cs="宋体"/>
          <w:color w:val="000"/>
          <w:sz w:val="28"/>
          <w:szCs w:val="28"/>
        </w:rPr>
        <w:t xml:space="preserve">　　目前俄军实施电子战,大部分是依靠空军的作用。这些任务主要由改装的伊尔-76、伊尔-38、安-72大型电子干扰飞机来完成。两次车臣战争中,俄军都表现出很高的电子战水平。据专家统计,使用电子战部队和装备,使陆军部队的作战潜力提高2倍,空军的损失降低1/3,战舰的损失减少2/3。可以说,在未来的高技术战争中,谁输了电子战,谁就输掉战争。俄专家认为,未来战争中,电子战武器可以瘫痪敌方整个指挥系统和武器控制系统,它完全可与大规模杀伤性武器媲美。美国早就意识到电子战的重要性,美军电子战部队也比俄电子战部队在国防部的地位高。据俄军专家介绍,与美军相比,俄军虽然可进行独立的电子战演习,但还不具备大规模使用专用电子装备的能力,另外经费方面,俄军也远远低于美军。要将俄电子战水平提升至与美国同样的水平,建立统一的电子战部队就刻不容缓。</w:t>
      </w:r>
    </w:p>
    <w:p>
      <w:pPr>
        <w:ind w:left="0" w:right="0" w:firstLine="560"/>
        <w:spacing w:before="450" w:after="450" w:line="312" w:lineRule="auto"/>
      </w:pPr>
      <w:r>
        <w:rPr>
          <w:rFonts w:ascii="宋体" w:hAnsi="宋体" w:eastAsia="宋体" w:cs="宋体"/>
          <w:color w:val="000"/>
          <w:sz w:val="28"/>
          <w:szCs w:val="28"/>
        </w:rPr>
        <w:t xml:space="preserve">　　(二)网络战</w:t>
      </w:r>
    </w:p>
    <w:p>
      <w:pPr>
        <w:ind w:left="0" w:right="0" w:firstLine="560"/>
        <w:spacing w:before="450" w:after="450" w:line="312" w:lineRule="auto"/>
      </w:pPr>
      <w:r>
        <w:rPr>
          <w:rFonts w:ascii="宋体" w:hAnsi="宋体" w:eastAsia="宋体" w:cs="宋体"/>
          <w:color w:val="000"/>
          <w:sz w:val="28"/>
          <w:szCs w:val="28"/>
        </w:rPr>
        <w:t xml:space="preserve">　　随着科技的发展,网络逐渐渗透于人们的生产、生活甚至军事活动中。而网络战俨然成为现今社会信息战中的不可或缺的一部分。近些年来,世界上也时常有大规模的网络战爆发。</w:t>
      </w:r>
    </w:p>
    <w:p>
      <w:pPr>
        <w:ind w:left="0" w:right="0" w:firstLine="560"/>
        <w:spacing w:before="450" w:after="450" w:line="312" w:lineRule="auto"/>
      </w:pPr>
      <w:r>
        <w:rPr>
          <w:rFonts w:ascii="宋体" w:hAnsi="宋体" w:eastAsia="宋体" w:cs="宋体"/>
          <w:color w:val="000"/>
          <w:sz w:val="28"/>
          <w:szCs w:val="28"/>
        </w:rPr>
        <w:t xml:space="preserve">　　(1)法海军内部计算机受病毒入侵20_年1月,法国海军内部计算机系统的一台电脑受病毒入侵,迅速扩散到整个网络,一度不能启动,海军全部战斗机也因无法“下载飞行指令”而停飞两天。仅仅是法国海军内部计算机系统的时钟停摆,法国的国家安全就出现了一个偌大的?黑洞?。设想,如果是一个国家某一系统或领域的计算机网络系统出现问题或瘫痪,这种损失和危害将是不可想象的。</w:t>
      </w:r>
    </w:p>
    <w:p>
      <w:pPr>
        <w:ind w:left="0" w:right="0" w:firstLine="560"/>
        <w:spacing w:before="450" w:after="450" w:line="312" w:lineRule="auto"/>
      </w:pPr>
      <w:r>
        <w:rPr>
          <w:rFonts w:ascii="宋体" w:hAnsi="宋体" w:eastAsia="宋体" w:cs="宋体"/>
          <w:color w:val="000"/>
          <w:sz w:val="28"/>
          <w:szCs w:val="28"/>
        </w:rPr>
        <w:t xml:space="preserve">　　(2)科索沃战争南联盟实施网络攻击北约军队在1999年的科索沃战争中,网络战的规模和效果更是有增无减。南联盟使用多种计算机病毒和组织“黑客”实施网络攻击,使北约军队的一些网站被垃圾信息阻塞,一些计算机网络系统曾一度瘫痪。北约一方面强化网络防护措施,另一方面实施网络反击战,将大量病毒和欺骗性信息送到南军计算机网络和通信系统。从高技术战争向信息化战争过渡的过程中,网络战的规模和强度将越来越大,作用日趋上升。</w:t>
      </w:r>
    </w:p>
    <w:p>
      <w:pPr>
        <w:ind w:left="0" w:right="0" w:firstLine="560"/>
        <w:spacing w:before="450" w:after="450" w:line="312" w:lineRule="auto"/>
      </w:pPr>
      <w:r>
        <w:rPr>
          <w:rFonts w:ascii="宋体" w:hAnsi="宋体" w:eastAsia="宋体" w:cs="宋体"/>
          <w:color w:val="000"/>
          <w:sz w:val="28"/>
          <w:szCs w:val="28"/>
        </w:rPr>
        <w:t xml:space="preserve">　　(3)俄格冲突中俄罗斯黑客控制格鲁吉亚网络系统俄罗斯的黑客举世闻名,在20_年8月的俄格冲突中,俄罗斯可以说创造了一个网络战的经典案例。在军事行动前,俄控制了格鲁吉亚的网络系统,使格鲁吉亚的交通、通讯、媒体和金融互联网服务瘫痪,从而为自己顺利展开军事行动打开了通道。尽管俄罗斯的网络战实力不俗,但由于网络核心技术掌握在美国人手中,俄罗斯的网络战并没有经受真正的考验。这也是为何俄罗斯积极主张制定网络战国际条约的一个原因。由此可见,在网络战中,培养具有军事信息素养的人才,教育出能够顺应信息化时代发展的新生力量,就显得尤为重要。而如何培养具有这些素质的人才呢?很多国家都有不同的网络战训练计划。</w:t>
      </w:r>
    </w:p>
    <w:p>
      <w:pPr>
        <w:ind w:left="0" w:right="0" w:firstLine="560"/>
        <w:spacing w:before="450" w:after="450" w:line="312" w:lineRule="auto"/>
      </w:pPr>
      <w:r>
        <w:rPr>
          <w:rFonts w:ascii="宋体" w:hAnsi="宋体" w:eastAsia="宋体" w:cs="宋体"/>
          <w:color w:val="000"/>
          <w:sz w:val="28"/>
          <w:szCs w:val="28"/>
        </w:rPr>
        <w:t xml:space="preserve">　　美国国防部在西点军校设立了网络战训练课程,旨在培养新一代军事指挥人才,这一课程对学员的计算机和网络知识要求很高,课程全部由计算机专家授课,学员最终将接受严格的考核才能过关。据称,美国国家安全局和中央情报局都为上述课程撰写了部分授课教材,而攻破敌方网络防火墙和寻找并识别有用的信息是学员们最主要的训练项目。在训练中,学员们在网上与模拟的敌方展开网络较量,电子邮件和破译密码等高技术知识而不是真刀真枪将成为他们克敌的灵丹妙药。</w:t>
      </w:r>
    </w:p>
    <w:p>
      <w:pPr>
        <w:ind w:left="0" w:right="0" w:firstLine="560"/>
        <w:spacing w:before="450" w:after="450" w:line="312" w:lineRule="auto"/>
      </w:pPr>
      <w:r>
        <w:rPr>
          <w:rFonts w:ascii="宋体" w:hAnsi="宋体" w:eastAsia="宋体" w:cs="宋体"/>
          <w:color w:val="000"/>
          <w:sz w:val="28"/>
          <w:szCs w:val="28"/>
        </w:rPr>
        <w:t xml:space="preserve">　　美军还组织了网络战争的实战演习。20_年2月和20_年3月,两场史无前例的网络作战演习—“网络风暴I”和“网络风暴II”在美国本土打响。在这两场演习中,除了18个联邦机构,9个州、4个国家(英国、澳大利亚、加拿大和新西兰)参加协同作战外,更是有思科和微软等40余家大牌科技企业参与。</w:t>
      </w:r>
    </w:p>
    <w:p>
      <w:pPr>
        <w:ind w:left="0" w:right="0" w:firstLine="560"/>
        <w:spacing w:before="450" w:after="450" w:line="312" w:lineRule="auto"/>
      </w:pPr>
      <w:r>
        <w:rPr>
          <w:rFonts w:ascii="宋体" w:hAnsi="宋体" w:eastAsia="宋体" w:cs="宋体"/>
          <w:color w:val="000"/>
          <w:sz w:val="28"/>
          <w:szCs w:val="28"/>
        </w:rPr>
        <w:t xml:space="preserve">　　我们可以发现,信息素养是一个含义非常广泛而且不断变化发展的综合性概念。它不仅包含熟练运用当代信息技术获取、识别、加工、传递和创造信息的基本技能,更重要的是它还包含在当代信息技术所创造的新环境中独立学习的能力及创新意识、批判精神、强烈的社会责任感和参与意识。培养军事人才的信息素养有着重要意义。</w:t>
      </w:r>
    </w:p>
    <w:p>
      <w:pPr>
        <w:ind w:left="0" w:right="0" w:firstLine="560"/>
        <w:spacing w:before="450" w:after="450" w:line="312" w:lineRule="auto"/>
      </w:pPr>
      <w:r>
        <w:rPr>
          <w:rFonts w:ascii="宋体" w:hAnsi="宋体" w:eastAsia="宋体" w:cs="宋体"/>
          <w:color w:val="000"/>
          <w:sz w:val="28"/>
          <w:szCs w:val="28"/>
        </w:rPr>
        <w:t xml:space="preserve">　　世界军事领域的竞争,说到底是人才的竞争。在信息化战争中,人是应用信息技术的主体,一切信息的获取,传递和利用,都离不开人的设计,控制和操作。信息化武器装备作用的发挥,不但依靠人的操作,在其离开人体之后,仍然依赖人赋予的程序功能才能继续发挥作用。随着信息技术的飞速发展和社会各领域的广泛运用,信息科技人才的紧缺已经成为一个世界性问题。当然各个国家都有解决问题的办法。这一点从各个国家在军事武器上投入大量资金以及对科研人员进行丰厚的奖励等方面就可以看出。当然,人才培养是重中之重,国外的发达国家已经广泛的普及军事教育,在先进的军事科研方面给予最大的照顾。中国地大物博,资源丰富。在科学技术的前沿也不缺乏高端的科研成果,但中国人口众多,即使再高端先进的知识也终于因为“僧多粥少”的缘故无法快速普及,这在一定程度上影响了信息科技人才的培养进度。</w:t>
      </w:r>
    </w:p>
    <w:p>
      <w:pPr>
        <w:ind w:left="0" w:right="0" w:firstLine="560"/>
        <w:spacing w:before="450" w:after="450" w:line="312" w:lineRule="auto"/>
      </w:pPr>
      <w:r>
        <w:rPr>
          <w:rFonts w:ascii="宋体" w:hAnsi="宋体" w:eastAsia="宋体" w:cs="宋体"/>
          <w:color w:val="000"/>
          <w:sz w:val="28"/>
          <w:szCs w:val="28"/>
        </w:rPr>
        <w:t xml:space="preserve">　　党的十六大对我军信息化建设与发展做出了英明正确的战略性决策,指出:“当今世界,以信息技术为核心的高新技术的发展,有力地促进了世界新军事变革的发展。信息化是新军事变革的本质核心。推进中国特色的军事变革,必须创新发展军事理论,按照实现信息化的要求,科学确定我军建设的战略目标、发展思路和具体步骤。要坚持以信息化带动机械化,以机械化促进信息化,实现机械化、信息化建设的复合式发展,走跨越式发展道路,力争在本世纪中叶完成建设信息化军队的战略任务。”这个决策无疑是我国未来军事发展的指南针,以信息化为主,通过先进的科研成果将我军的武器装备以及内在的软件硬件强化。当然,不仅仅要在“硬件”上下工夫,“软件”更是决定性的存在,它决定了世界军事的走向。</w:t>
      </w:r>
    </w:p>
    <w:p>
      <w:pPr>
        <w:ind w:left="0" w:right="0" w:firstLine="560"/>
        <w:spacing w:before="450" w:after="450" w:line="312" w:lineRule="auto"/>
      </w:pPr>
      <w:r>
        <w:rPr>
          <w:rFonts w:ascii="宋体" w:hAnsi="宋体" w:eastAsia="宋体" w:cs="宋体"/>
          <w:color w:val="000"/>
          <w:sz w:val="28"/>
          <w:szCs w:val="28"/>
        </w:rPr>
        <w:t xml:space="preserve">　　我国的军事既然决定朝着信息化发展毋庸置疑,就一定要借鉴国外先进的军事设备、军事教育内容以及军事教育普及的方法于众多方案的可行性。对于借鉴的对象,美国无疑拥有令我国学习鉴赏的地方。作为发达国家,美国不仅拥有雄厚的经济实力,同时也在军事武装力量上达到令世界震惊的高度。在众多的国际战争中,拥有足够军事力量的美国多次扮演主角。先不讨论美国的军事立场及发展的野心,单从军事发展的角度来说,我们也不得不考虑美国的军事教育体系。一个好的体系可以培育出更多的军事人才,可以说是军事发展的根源所在。对于人才的培养从来都是重中之重。美国的军事教育院校拥有先进的教学设备,教学体系,教学资源,以及尖端的科研所,这些军事院校每年都要招一千多名的学生,大多数都是青少年。学生在校期间,课程与普通大学无异,但学生重点是野外训练和技术上的培训。在技术上的培训主要从海、陆、空等方面进行实战训练演习,拥有雄厚的经济来源的美国在训练方面有着绝对的优势。不仅在实战上必须要熟练,学生必须要进行相应的课程培训,要求在学历方面丝毫不逊于名牌大学生。学生毕业后,不是马上工作,而是进行再一次的培训,将在学校无法获得的知识再次进行补充。除了军事院校可以接受到正规的军事教育,在美国的其他大学也可以接受到军事训练。这种训练是由军事院校提供的,训练时间是四年。训练内容主要是从简单基础的军事教育抓起,例如射击,体能训练,实战演习等。当大学生从大学毕业后,接着继续服兵役,前提是在军事院校等军事机构接受过军事训练。为了更好的吸收高素质人才,军队还从美国的著名大学里招收各个专业的毕业生,来武装部队的“软件”。</w:t>
      </w:r>
    </w:p>
    <w:p>
      <w:pPr>
        <w:ind w:left="0" w:right="0" w:firstLine="560"/>
        <w:spacing w:before="450" w:after="450" w:line="312" w:lineRule="auto"/>
      </w:pPr>
      <w:r>
        <w:rPr>
          <w:rFonts w:ascii="宋体" w:hAnsi="宋体" w:eastAsia="宋体" w:cs="宋体"/>
          <w:color w:val="000"/>
          <w:sz w:val="28"/>
          <w:szCs w:val="28"/>
        </w:rPr>
        <w:t xml:space="preserve">　　从我们自身来讲,中国军事教育在硬件设施方面虽然不及一些发达国家,但作为一个现如今的军事大国,我们的军事意识是十分普及的。虽说强度不够,但就学生而言,从初中开始一直延续到大学,军事训练或许不系统,但却不间断地进行着。在身体力行地感受着军事训练的同时,国家也将军事理论的课程设置为大学生的必修课之一,让每一名大学生都在学习专业知识的同时,了解军事讯息、掌握军事基本常识、了解国家军事国防现状等等,为军事和国家安全做好了充分准备。换句话说,现今为止中国是一个崇尚和平的国家,但一旦发生战争,国家的人民除具备自觉服兵役的意识之外,还能切身保证个人和自身安全,并为国防和国家安全尽绵薄之力。</w:t>
      </w:r>
    </w:p>
    <w:p>
      <w:pPr>
        <w:ind w:left="0" w:right="0" w:firstLine="560"/>
        <w:spacing w:before="450" w:after="450" w:line="312" w:lineRule="auto"/>
      </w:pPr>
      <w:r>
        <w:rPr>
          <w:rFonts w:ascii="宋体" w:hAnsi="宋体" w:eastAsia="宋体" w:cs="宋体"/>
          <w:color w:val="000"/>
          <w:sz w:val="28"/>
          <w:szCs w:val="28"/>
        </w:rPr>
        <w:t xml:space="preserve">　　我们可以向国外借鉴的方面有许多,如野外训练的强化、技术知识的深化以及一些相关知识的传授力度。国外的大学生可以就一项军事训练而进行演习,在我国则只有真正的现役军人才有这样的训练,同时国外对于军事的教育不仅仅是如我国一般只传授一些基本的军事国防现状,而是就军事的非机密技术进行普及,这也是我国所缺乏的。并且,国外一些国家还会就军事国防进行一些相关学科的系统学习,从教育的角度上讲,不仅仅使得学生对于军事国防了解更加深刻,更是对军事发展起到了一个急智作用,为国家的军事方面提供了一些技术性人才,有利于促进军事的稳固和发展。</w:t>
      </w:r>
    </w:p>
    <w:p>
      <w:pPr>
        <w:ind w:left="0" w:right="0" w:firstLine="560"/>
        <w:spacing w:before="450" w:after="450" w:line="312" w:lineRule="auto"/>
      </w:pPr>
      <w:r>
        <w:rPr>
          <w:rFonts w:ascii="宋体" w:hAnsi="宋体" w:eastAsia="宋体" w:cs="宋体"/>
          <w:color w:val="000"/>
          <w:sz w:val="28"/>
          <w:szCs w:val="28"/>
        </w:rPr>
        <w:t xml:space="preserve">　　从态度上讲,中国的军事信息教育还算比较成功,但是从强度和力度上讲却远远不及一些发达国家。尽管大学生普及军事理论课程,但从速的原则导致认识浅薄,理念和意识不够深入,这些问题的存在导致我们远远无法与一些发达国家高资本投入长期的军事培训相提并论。但随着科学技术的不断发展,信息时代使我们在军事信息掌握和军事知识学习方面也提供了便利。并且,若想维持和发展我国的军事,增强我国全民军事力量,就应当从某些方面学习国外的军事信息培养体系,来不断发展和完善我国的军事教育体制,进一步增强国防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①环球时报20_年12月16日</w:t>
      </w:r>
    </w:p>
    <w:p>
      <w:pPr>
        <w:ind w:left="0" w:right="0" w:firstLine="560"/>
        <w:spacing w:before="450" w:after="450" w:line="312" w:lineRule="auto"/>
      </w:pPr>
      <w:r>
        <w:rPr>
          <w:rFonts w:ascii="宋体" w:hAnsi="宋体" w:eastAsia="宋体" w:cs="宋体"/>
          <w:color w:val="000"/>
          <w:sz w:val="28"/>
          <w:szCs w:val="28"/>
        </w:rPr>
        <w:t xml:space="preserve">　　②时代周报“美国‘140部’队的网络战争”20_年7月15日</w:t>
      </w:r>
    </w:p>
    <w:p>
      <w:pPr>
        <w:ind w:left="0" w:right="0" w:firstLine="560"/>
        <w:spacing w:before="450" w:after="450" w:line="312" w:lineRule="auto"/>
      </w:pPr>
      <w:r>
        <w:rPr>
          <w:rFonts w:ascii="宋体" w:hAnsi="宋体" w:eastAsia="宋体" w:cs="宋体"/>
          <w:color w:val="000"/>
          <w:sz w:val="28"/>
          <w:szCs w:val="28"/>
        </w:rPr>
        <w:t xml:space="preserve">　　③《高等学校军事教程》吉林省教育厅编、20_年6月出版</w:t>
      </w:r>
    </w:p>
    <w:p>
      <w:pPr>
        <w:ind w:left="0" w:right="0" w:firstLine="560"/>
        <w:spacing w:before="450" w:after="450" w:line="312" w:lineRule="auto"/>
      </w:pPr>
      <w:r>
        <w:rPr>
          <w:rFonts w:ascii="宋体" w:hAnsi="宋体" w:eastAsia="宋体" w:cs="宋体"/>
          <w:color w:val="000"/>
          <w:sz w:val="28"/>
          <w:szCs w:val="28"/>
        </w:rPr>
        <w:t xml:space="preserve">　　④《美俄激辩“网络战”规则》新华网20_年06月29日</w:t>
      </w:r>
    </w:p>
    <w:p>
      <w:pPr>
        <w:ind w:left="0" w:right="0" w:firstLine="560"/>
        <w:spacing w:before="450" w:after="450" w:line="312" w:lineRule="auto"/>
      </w:pPr>
      <w:r>
        <w:rPr>
          <w:rFonts w:ascii="宋体" w:hAnsi="宋体" w:eastAsia="宋体" w:cs="宋体"/>
          <w:color w:val="000"/>
          <w:sz w:val="28"/>
          <w:szCs w:val="28"/>
        </w:rPr>
        <w:t xml:space="preserve">　　⑤《党的十六大报告和学习纲要》</w:t>
      </w:r>
    </w:p>
    <w:p>
      <w:pPr>
        <w:ind w:left="0" w:right="0" w:firstLine="560"/>
        <w:spacing w:before="450" w:after="450" w:line="312" w:lineRule="auto"/>
      </w:pPr>
      <w:r>
        <w:rPr>
          <w:rFonts w:ascii="宋体" w:hAnsi="宋体" w:eastAsia="宋体" w:cs="宋体"/>
          <w:color w:val="000"/>
          <w:sz w:val="28"/>
          <w:szCs w:val="28"/>
        </w:rPr>
        <w:t xml:space="preserve">　　⑥《20_年国外信息安全建设发展综述》作者:周保太《现代军事》20_年5月刊</w:t>
      </w:r>
    </w:p>
    <w:p>
      <w:pPr>
        <w:ind w:left="0" w:right="0" w:firstLine="560"/>
        <w:spacing w:before="450" w:after="450" w:line="312" w:lineRule="auto"/>
      </w:pPr>
      <w:r>
        <w:rPr>
          <w:rFonts w:ascii="宋体" w:hAnsi="宋体" w:eastAsia="宋体" w:cs="宋体"/>
          <w:color w:val="000"/>
          <w:sz w:val="28"/>
          <w:szCs w:val="28"/>
        </w:rPr>
        <w:t xml:space="preserve">　　⑦美国陆军《军事评论》20_年第6期</w:t>
      </w:r>
    </w:p>
    <w:p>
      <w:pPr>
        <w:ind w:left="0" w:right="0" w:firstLine="560"/>
        <w:spacing w:before="450" w:after="450" w:line="312" w:lineRule="auto"/>
      </w:pPr>
      <w:r>
        <w:rPr>
          <w:rFonts w:ascii="黑体" w:hAnsi="黑体" w:eastAsia="黑体" w:cs="黑体"/>
          <w:color w:val="000000"/>
          <w:sz w:val="36"/>
          <w:szCs w:val="36"/>
          <w:b w:val="1"/>
          <w:bCs w:val="1"/>
        </w:rPr>
        <w:t xml:space="preserve">军事思想论文篇2</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军事思想论文篇3</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2025-07-27T06:37:14+08:00</dcterms:created>
  <dcterms:modified xsi:type="dcterms:W3CDTF">2025-07-27T06:37:14+08:00</dcterms:modified>
</cp:coreProperties>
</file>

<file path=docProps/custom.xml><?xml version="1.0" encoding="utf-8"?>
<Properties xmlns="http://schemas.openxmlformats.org/officeDocument/2006/custom-properties" xmlns:vt="http://schemas.openxmlformats.org/officeDocument/2006/docPropsVTypes"/>
</file>