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乡村振兴战略议论文三篇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以下是为大家整理的关于乡村振兴战略议论文的文章3篇 ,欢迎品鉴！第一篇: 乡村振兴战略议论文　　乡村振兴战略在价值、制度及组织三个维度上的创新是新时代的产物。价值维度上的创新是...</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乡村振兴战略议论文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是一项系统性、整体性、综合性的大工程，实现乡村振兴伟大战略是我国迈进第二个百年奋斗目标的关键一环。乡村文化振兴是实现乡村产业振兴、生态振兴、组织振兴、人才振兴的“血管”，是促进广大村民主人翁意识觉醒、提高综合素质的基础。乡村振兴不仅要推动物质文明的高度繁荣，也要打造精神文明的“高地”，使得乡村用物质与文化“两条腿走路”，塑形与铸魂双管齐下，搭好“戏台”让乡村振兴这场盛大“演出”既有“料”也有“戏”。</w:t>
      </w:r>
    </w:p>
    <w:p>
      <w:pPr>
        <w:ind w:left="0" w:right="0" w:firstLine="560"/>
        <w:spacing w:before="450" w:after="450" w:line="312" w:lineRule="auto"/>
      </w:pPr>
      <w:r>
        <w:rPr>
          <w:rFonts w:ascii="宋体" w:hAnsi="宋体" w:eastAsia="宋体" w:cs="宋体"/>
          <w:color w:val="000"/>
          <w:sz w:val="28"/>
          <w:szCs w:val="28"/>
        </w:rPr>
        <w:t xml:space="preserve">　　搭起“田园风光”舞台，唱响文化振兴“农家戏”。中华农耕文明传承五千余年，其中田园风光、乡土文化，是实现乡村文化振兴的重要组成部分。屋舍俨然、良田美竹、鸡犬相闻的田园风景是百姓精神富足的表现。乡村文化振兴绝不是用一种文化取代另一种文化，更不是用“钢筋铁骨”和现代化的“都市丛林”取代农村的“本色”。而是要深入挖掘农村传统的文化风景，创造出抱朴守真的心灵归属。春季农田麦苗的淡绿，夏季田间油菜的金黄，秋季收获喜悦的稻浪，冬季枝头腊梅的洁白，农村的颜色就是大自然四季的颜色。“晨兴理荒穗，带月荷锄归”，农民的幸福就是通过自己双手的劳动创造美好生活的满足。春耕夏种，秋收冬藏，四时不失其时，乡村振兴的基础必须建立在充满泥土芬芳的土地之上，坚决保持乡土本真，打造田园本色，让农民当“主角”，唱出自己的“农家”大戏，建设乡村自己的“桃花源”，追求自己的“田园牧歌”。</w:t>
      </w:r>
    </w:p>
    <w:p>
      <w:pPr>
        <w:ind w:left="0" w:right="0" w:firstLine="560"/>
        <w:spacing w:before="450" w:after="450" w:line="312" w:lineRule="auto"/>
      </w:pPr>
      <w:r>
        <w:rPr>
          <w:rFonts w:ascii="宋体" w:hAnsi="宋体" w:eastAsia="宋体" w:cs="宋体"/>
          <w:color w:val="000"/>
          <w:sz w:val="28"/>
          <w:szCs w:val="28"/>
        </w:rPr>
        <w:t xml:space="preserve">　　搭起“乡风文明”舞台，唱响文化振兴“和谐戏”。乡风文明是实现乡村振兴的“根”与“魂”，蕴含着丰富的文化内涵。优秀的文化资源是涵养百姓精神内核，引领乡村文化，解放农民思想最深沉、最持久的力量。文明的乡风是打造农村产业兴旺、资源集聚和生态宜居的“引擎”，也是衡量乡村治理能力，体现乡村文明程度与发展水平的“度量衡”。乡村文化振兴主体在人，关键在人，最终目的就是为了实现农民的思想解放，提高农民的\'文化水平和个人素养，进而及时改变落后思想观念，主动摒弃陈规陋俗，让每一位农民的脑袋都“富起来”。既要让广大农民在乡村振兴大潮中实现物质生活水平的提高，更要富裕他们的精神文化世界，逐渐形成“耕读传家久，诗书继世长”的文化氛围，让“谈笑有鸿儒，往来无白丁”的愿望变成现实，让文明乡风吹进百姓心中，和谐村落遍布祖国大江南北。</w:t>
      </w:r>
    </w:p>
    <w:p>
      <w:pPr>
        <w:ind w:left="0" w:right="0" w:firstLine="560"/>
        <w:spacing w:before="450" w:after="450" w:line="312" w:lineRule="auto"/>
      </w:pPr>
      <w:r>
        <w:rPr>
          <w:rFonts w:ascii="宋体" w:hAnsi="宋体" w:eastAsia="宋体" w:cs="宋体"/>
          <w:color w:val="000"/>
          <w:sz w:val="28"/>
          <w:szCs w:val="28"/>
        </w:rPr>
        <w:t xml:space="preserve">　　搭起“乡村记忆”舞台，唱响文化振兴“乡愁戏”。乡愁文化是乡村振兴聚人心、谋发展、固根基展现乡土文化自信的记忆传承。为乡愁“建档”筑垒记忆“堤坝”是每一位乡村振兴工作者都要秉持的工作原则。美丽乡村的建设不仅要美在环境，美在风物，更需要美在人情，美在“灵魂”，既要面子“厚”，也要里子“实”。贵阳西江的千户苗寨、福建永定的土楼、江西婺源的古村落、安徽西递宏村的徽派建筑，都是当地乡村振兴的最美“宣传名片”，加之各地区独有的风俗文化、年节庆典、宗族传统等都是乡村文化记忆的沉淀。因此在推进乡村振兴战略过程中务必要遵循乡村发展规律，多一些风貌保留，少一些“千村一面”。推动乡村文化振兴需要深入挖掘优秀传统农耕文化蕴含的思想观念、人文精神、道德规范，培育挖掘乡土文化人才。在乡村文化建设的过程中牢牢把弘扬主旋律与传递淳朴民风相结合，把传承“乡土基因”与改善农民精神风貌相结合，打造每个村落自己的“精神绿洲”。</w:t>
      </w:r>
    </w:p>
    <w:p>
      <w:pPr>
        <w:ind w:left="0" w:right="0" w:firstLine="560"/>
        <w:spacing w:before="450" w:after="450" w:line="312" w:lineRule="auto"/>
      </w:pPr>
      <w:r>
        <w:rPr>
          <w:rFonts w:ascii="宋体" w:hAnsi="宋体" w:eastAsia="宋体" w:cs="宋体"/>
          <w:color w:val="000"/>
          <w:sz w:val="28"/>
          <w:szCs w:val="28"/>
        </w:rPr>
        <w:t xml:space="preserve">　　把根留住，把乡村建设得更像乡村，在乡村振兴大潮中保存我们的文化血脉，建设自己的精神家园，让文化为乡村振兴一路“保驾护航”。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2025-07-12T15:13:42+08:00</dcterms:created>
  <dcterms:modified xsi:type="dcterms:W3CDTF">2025-07-12T15:13:42+08:00</dcterms:modified>
</cp:coreProperties>
</file>

<file path=docProps/custom.xml><?xml version="1.0" encoding="utf-8"?>
<Properties xmlns="http://schemas.openxmlformats.org/officeDocument/2006/custom-properties" xmlns:vt="http://schemas.openxmlformats.org/officeDocument/2006/docPropsVTypes"/>
</file>