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毕业论文范文引用(共9篇)</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毕业论文范文引用 第一篇[1] 刘晨艳. 浅谈幼儿师范学校数学课程改革[J]. 文理导航（中旬）. 20_（01）[2] 张奠宙等编着.数学教育学导论[M]. 高等教育出版社， 20_[3] 黄瑾. 学科教学知识与幼儿园教师的专业发展[J]...</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第一篇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第二篇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第三篇</w:t>
      </w:r>
    </w:p>
    <w:p>
      <w:pPr>
        <w:ind w:left="0" w:right="0" w:firstLine="560"/>
        <w:spacing w:before="450" w:after="450" w:line="312" w:lineRule="auto"/>
      </w:pPr>
      <w:r>
        <w:rPr>
          <w:rFonts w:ascii="宋体" w:hAnsi="宋体" w:eastAsia="宋体" w:cs="宋体"/>
          <w:color w:val="000"/>
          <w:sz w:val="28"/>
          <w:szCs w:val="28"/>
        </w:rPr>
        <w:t xml:space="preserve">EndNote 相当于一个数据库，将添加/导入的文献存档。需要引用文献的时候就从中选择一个插入到文档中，EndNote 会自动给你编号、在文档末尾建立相应的参考文献列表。但是各种杂志、单位要求的文献著录格式是不一样的，所以在插入文献到文档之前，我们应该选择合适的文献著录格式。</w:t>
      </w:r>
    </w:p>
    <w:p>
      <w:pPr>
        <w:ind w:left="0" w:right="0" w:firstLine="560"/>
        <w:spacing w:before="450" w:after="450" w:line="312" w:lineRule="auto"/>
      </w:pPr>
      <w:r>
        <w:rPr>
          <w:rFonts w:ascii="宋体" w:hAnsi="宋体" w:eastAsia="宋体" w:cs="宋体"/>
          <w:color w:val="000"/>
          <w:sz w:val="28"/>
          <w:szCs w:val="28"/>
        </w:rPr>
        <w:t xml:space="preserve">这里提供我的基于国家标准 GB/T 7714-20_ 《文后参考文献著录规则》编制的 EndNote 输出样式模板。</w:t>
      </w:r>
    </w:p>
    <w:p>
      <w:pPr>
        <w:ind w:left="0" w:right="0" w:firstLine="560"/>
        <w:spacing w:before="450" w:after="450" w:line="312" w:lineRule="auto"/>
      </w:pPr>
      <w:r>
        <w:rPr>
          <w:rFonts w:ascii="宋体" w:hAnsi="宋体" w:eastAsia="宋体" w:cs="宋体"/>
          <w:color w:val="000"/>
          <w:sz w:val="28"/>
          <w:szCs w:val="28"/>
        </w:rPr>
        <w:t xml:space="preserve">目前国内的中文期刊，以及各学校的毕业论文，采用的基本上都是_国家标准GB/T 7714-20_。使用 EndNote 来管理文章中的参考文献引用和编排，省时省力，用过的都知道好。</w:t>
      </w:r>
    </w:p>
    <w:p>
      <w:pPr>
        <w:ind w:left="0" w:right="0" w:firstLine="560"/>
        <w:spacing w:before="450" w:after="450" w:line="312" w:lineRule="auto"/>
      </w:pPr>
      <w:r>
        <w:rPr>
          <w:rFonts w:ascii="宋体" w:hAnsi="宋体" w:eastAsia="宋体" w:cs="宋体"/>
          <w:color w:val="000"/>
          <w:sz w:val="28"/>
          <w:szCs w:val="28"/>
        </w:rPr>
        <w:t xml:space="preserve">请注意：这个模板输出的参考文献格式为按照引用在文中的出现顺序以数字编号的形式，例如：</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附件是压缩文件，下载后请解压，里面名为 geebinf modified by 就是我们需要的模板文件了。</w:t>
      </w:r>
    </w:p>
    <w:p>
      <w:pPr>
        <w:ind w:left="0" w:right="0" w:firstLine="560"/>
        <w:spacing w:before="450" w:after="450" w:line="312" w:lineRule="auto"/>
      </w:pPr>
      <w:r>
        <w:rPr>
          <w:rFonts w:ascii="宋体" w:hAnsi="宋体" w:eastAsia="宋体" w:cs="宋体"/>
          <w:color w:val="000"/>
          <w:sz w:val="28"/>
          <w:szCs w:val="28"/>
        </w:rPr>
        <w:t xml:space="preserve">2、 安装与使用</w:t>
      </w:r>
    </w:p>
    <w:p>
      <w:pPr>
        <w:ind w:left="0" w:right="0" w:firstLine="560"/>
        <w:spacing w:before="450" w:after="450" w:line="312" w:lineRule="auto"/>
      </w:pPr>
      <w:r>
        <w:rPr>
          <w:rFonts w:ascii="宋体" w:hAnsi="宋体" w:eastAsia="宋体" w:cs="宋体"/>
          <w:color w:val="000"/>
          <w:sz w:val="28"/>
          <w:szCs w:val="28"/>
        </w:rPr>
        <w:t xml:space="preserve">A. 安装</w:t>
      </w:r>
    </w:p>
    <w:p>
      <w:pPr>
        <w:ind w:left="0" w:right="0" w:firstLine="560"/>
        <w:spacing w:before="450" w:after="450" w:line="312" w:lineRule="auto"/>
      </w:pPr>
      <w:r>
        <w:rPr>
          <w:rFonts w:ascii="宋体" w:hAnsi="宋体" w:eastAsia="宋体" w:cs="宋体"/>
          <w:color w:val="000"/>
          <w:sz w:val="28"/>
          <w:szCs w:val="28"/>
        </w:rPr>
        <w:t xml:space="preserve">将解压得到的 geebinf modified by 文件放到 EndNote 安装目录的 Styles 文件夹里就可以了。</w:t>
      </w:r>
    </w:p>
    <w:p>
      <w:pPr>
        <w:ind w:left="0" w:right="0" w:firstLine="560"/>
        <w:spacing w:before="450" w:after="450" w:line="312" w:lineRule="auto"/>
      </w:pPr>
      <w:r>
        <w:rPr>
          <w:rFonts w:ascii="宋体" w:hAnsi="宋体" w:eastAsia="宋体" w:cs="宋体"/>
          <w:color w:val="000"/>
          <w:sz w:val="28"/>
          <w:szCs w:val="28"/>
        </w:rPr>
        <w:t xml:space="preserve">如果不知道安装目录，可以右键单击 EndNote 程序图标，选择“属性”来查看。通常是在系统盘的程序文件夹里。如，</w:t>
      </w:r>
    </w:p>
    <w:p>
      <w:pPr>
        <w:ind w:left="0" w:right="0" w:firstLine="560"/>
        <w:spacing w:before="450" w:after="450" w:line="312" w:lineRule="auto"/>
      </w:pPr>
      <w:r>
        <w:rPr>
          <w:rFonts w:ascii="宋体" w:hAnsi="宋体" w:eastAsia="宋体" w:cs="宋体"/>
          <w:color w:val="000"/>
          <w:sz w:val="28"/>
          <w:szCs w:val="28"/>
        </w:rPr>
        <w:t xml:space="preserve">C:Program Files (x86)EndNote X4Styles</w:t>
      </w:r>
    </w:p>
    <w:p>
      <w:pPr>
        <w:ind w:left="0" w:right="0" w:firstLine="560"/>
        <w:spacing w:before="450" w:after="450" w:line="312" w:lineRule="auto"/>
      </w:pPr>
      <w:r>
        <w:rPr>
          <w:rFonts w:ascii="宋体" w:hAnsi="宋体" w:eastAsia="宋体" w:cs="宋体"/>
          <w:color w:val="000"/>
          <w:sz w:val="28"/>
          <w:szCs w:val="28"/>
        </w:rPr>
        <w:t xml:space="preserve">B. 使用</w:t>
      </w:r>
    </w:p>
    <w:p>
      <w:pPr>
        <w:ind w:left="0" w:right="0" w:firstLine="560"/>
        <w:spacing w:before="450" w:after="450" w:line="312" w:lineRule="auto"/>
      </w:pPr>
      <w:r>
        <w:rPr>
          <w:rFonts w:ascii="宋体" w:hAnsi="宋体" w:eastAsia="宋体" w:cs="宋体"/>
          <w:color w:val="000"/>
          <w:sz w:val="28"/>
          <w:szCs w:val="28"/>
        </w:rPr>
        <w:t xml:space="preserve">首先，打开 EndNote 样式管理器</w:t>
      </w:r>
    </w:p>
    <w:p>
      <w:pPr>
        <w:ind w:left="0" w:right="0" w:firstLine="560"/>
        <w:spacing w:before="450" w:after="450" w:line="312" w:lineRule="auto"/>
      </w:pPr>
      <w:r>
        <w:rPr>
          <w:rFonts w:ascii="宋体" w:hAnsi="宋体" w:eastAsia="宋体" w:cs="宋体"/>
          <w:color w:val="000"/>
          <w:sz w:val="28"/>
          <w:szCs w:val="28"/>
        </w:rPr>
        <w:t xml:space="preserve">打开 EndNote 样式管理器</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第四篇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第五篇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第六篇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第七篇</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英文文献采用 APA格式 ：</w:t>
      </w:r>
    </w:p>
    <w:p>
      <w:pPr>
        <w:ind w:left="0" w:right="0" w:firstLine="560"/>
        <w:spacing w:before="450" w:after="450" w:line="312" w:lineRule="auto"/>
      </w:pPr>
      <w:r>
        <w:rPr>
          <w:rFonts w:ascii="宋体" w:hAnsi="宋体" w:eastAsia="宋体" w:cs="宋体"/>
          <w:color w:val="000"/>
          <w:sz w:val="28"/>
          <w:szCs w:val="28"/>
        </w:rPr>
        <w:t xml:space="preserve">姓，名字首字母。（年)。 书名(斜体）。 出版社所在城市：出版社。</w:t>
      </w:r>
    </w:p>
    <w:p>
      <w:pPr>
        <w:ind w:left="0" w:right="0" w:firstLine="560"/>
        <w:spacing w:before="450" w:after="450" w:line="312" w:lineRule="auto"/>
      </w:pPr>
      <w:r>
        <w:rPr>
          <w:rFonts w:ascii="宋体" w:hAnsi="宋体" w:eastAsia="宋体" w:cs="宋体"/>
          <w:color w:val="000"/>
          <w:sz w:val="28"/>
          <w:szCs w:val="28"/>
        </w:rPr>
        <w:t xml:space="preserve">Sheril, R. D. (1956)。 The terrifying future: Contemplating color television. San Diego: Halstead.</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第八篇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毕业设计（论文）是本科学生学时较长、综合性较强的一门重要实践课程。一份优秀的毕业论文尤其是综述类论文是基于大量的参考文献，而本科生对文献的检索与管理能力较弱。EndNote是一款优秀的文献管理软件，本文在EndNote软件简要概述的基础上，运用实例就EndNote在硕士毕业论文中的应用作论述。结果表明，EndNote可以辅助本科生快速把握论文的总体信息；利用EndNote文献管理软件可以很好解決科学论文写作中大量文献的堆积以及引文格式标准化等难题，能大大提升学生的文献管理分析与科技论文写作能力，而且EndNote的优秀管理思维模式对学生毕业后进一步深入学习、工作和生活都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