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纪检监察工作年终个人总结</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纪检监察工作年终个人总结（精选17篇）纪检监察工作年终个人总结 篇1 20xx年，按照宁波市纪委的安排和部署，结合大榭实际，以贯彻党风廉政职责制为龙头，认真开展党风廉政和反腐败工作，现将全年工作总结如下： 一、以贯彻党风廉政职责制为龙头，推...</w:t>
      </w:r>
    </w:p>
    <w:p>
      <w:pPr>
        <w:ind w:left="0" w:right="0" w:firstLine="560"/>
        <w:spacing w:before="450" w:after="450" w:line="312" w:lineRule="auto"/>
      </w:pPr>
      <w:r>
        <w:rPr>
          <w:rFonts w:ascii="宋体" w:hAnsi="宋体" w:eastAsia="宋体" w:cs="宋体"/>
          <w:color w:val="000"/>
          <w:sz w:val="28"/>
          <w:szCs w:val="28"/>
        </w:rPr>
        <w:t xml:space="preserve">纪检监察工作年终个人总结（精选17篇）</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篇1</w:t>
      </w:r>
    </w:p>
    <w:p>
      <w:pPr>
        <w:ind w:left="0" w:right="0" w:firstLine="560"/>
        <w:spacing w:before="450" w:after="450" w:line="312" w:lineRule="auto"/>
      </w:pPr>
      <w:r>
        <w:rPr>
          <w:rFonts w:ascii="宋体" w:hAnsi="宋体" w:eastAsia="宋体" w:cs="宋体"/>
          <w:color w:val="000"/>
          <w:sz w:val="28"/>
          <w:szCs w:val="28"/>
        </w:rPr>
        <w:t xml:space="preserve">20xx年，按照宁波市纪委的安排和部署，结合大榭实际，以贯彻党风廉政职责制为龙头，认真开展党风廉政和反腐败工作，现将全年工作总结如下：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一、以贯彻党风廉政职责制为龙头，推动党风廉政和反腐败工作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按照年初工作会议和《20xx年重点工作任务书》中对党风廉政建设提出的具体要求，把党风廉政建设职责制作为推进反腐倡廉工作的重点，认真贯彻落实。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一)加强学习，认真贯彻落实党风廉政建设职责制。一是20xx年初认真组织学习了在中纪委第五次全会上的重要讲话、中纪委五次全会公报等一系列党风廉政建设和反腐败工作重要文件，结合大榭开发建设的实际，提出了20xx年我区党风廉政建设和反腐败工作总体指导思想，确定了工作要点，出台了《宁波大榭开发区20xx年党风廉政和反腐败工作组织领导与职责分工》，把全区的党风廉政建设和反腐败工作分解成为六大类20项任务，每项工作任务确定了负责领导、牵头和参与单位，明确了工作要求。二是加强领导，明确工作职责。制定了《宁波大榭开发区党工委领导班子成员党风廉政职责范围》，明确提出党政领导班子是职责主体，党政“一把手”是第一职责人。党工委书记、管委会主任宣二牛十分重视贯彻落实党风廉政职责制工作，要求领导班子成员对分管的部门领导开展廉政戒勉谈话，及时提醒教育，开展监督自查，对发现的苗头性问题和倾向性问题提出整改要求。三是安排部署，抓好廉政建设职责制的落实。20xx年初，我们召开了全区党建、纪检工作会议，对全年工作进行了安排部署。5月份召开了全区国有企业、金融机构预防职务犯罪工作会议，督促全区国有企业、金融机构规范制度、规范操作。6月份召开了全区中层以上</w:t>
      </w:r>
    </w:p>
    <w:p>
      <w:pPr>
        <w:ind w:left="0" w:right="0" w:firstLine="560"/>
        <w:spacing w:before="450" w:after="450" w:line="312" w:lineRule="auto"/>
      </w:pPr>
      <w:r>
        <w:rPr>
          <w:rFonts w:ascii="宋体" w:hAnsi="宋体" w:eastAsia="宋体" w:cs="宋体"/>
          <w:color w:val="000"/>
          <w:sz w:val="28"/>
          <w:szCs w:val="28"/>
        </w:rPr>
        <w:t xml:space="preserve">干部保廉工作会议，党工委主要领导对全区落实党风廉政建设职责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二)强化监督，确保各项权力的规范运行。我们把学习《中国共产党党内监督条例(试行)》、《中国共产党党内处分条例》、《中国共产党党员权利保障条例》《建立健全教育制度监督并重的惩治和预防腐败体系实施纲要》等纳入中心组学习计划，透过收看廉政教育专题片、召开座谈会、上辅导课等多种形式，使领导干部在执行民主集中制、重要状况通报、述职述廉、民主生活会、谈话和诫勉等制度上起到了示范带头作用。领导班子认真贯彻落实《宁波大榭开发区重大事项议事规则》，对重大事项和决策群众讨论，避免“一把手”个人说了算。透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立刻撤出投资股份。对个别部门内部财务管理不规范的问题进行了调查，纪工委和党工委分管领导召集该部门班子成员进行群众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状况进行了自查。四是开展了干部经济职责审计工作。五是参与工程项目、政府采购项目的招投标活动监督工作36项次，其中政府采购计划采购金额1737。6万元，实际采购金额1564。79万元，节约采购资金172。87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一)以先进性教育活动为契机，进一步加强领导干部廉洁自律教育。透过召开座谈会、发放征求意见表、设立意见箱、开通征求意见热线电话和电子邮箱等方式，累计征求到意见和推荐581条，有针对性地进行了自查。按照关于做好第一批先进性教育活动党性分析、民主评议阶段工作的要求，20xx年4月份，在领导班子专题民主生活会上，班子成员结合各自思想、学习、工作、作风、廉洁自律等状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二)严格执行领导干部廉洁从政各项规定。在节假日进行提醒教育，重申各项纪律，要求党员干部带头遵守廉洁自律各项规定;财税、国税、公安、拆迁办等一些重点部门都层层签订了廉政职责制;严格执行领导干部不准收受与其行使职权有关单位、个人的现金、有价证券和支付凭证的规定。20xx年领导干部共上交各种礼金、礼券总计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三、用心构建贴合大榭实际的惩治和预防腐败体系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我们认真吸取原管委会两位领导干部受贿案的教训，认真整改，努力完善开发区党风廉政和反腐败工作的长效机制，构建贴合大榭实际的惩治和预防腐败体系。主要做了以下几方面工作：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(一)用心开展党风廉政建设集中教育活动，引导全区党员干部筑牢思想道德防线。把7-8月作为“党风廉政教育活动月”，开展集中教育活动。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一是以党工委理论中心组的学习为重点，强调领导干部带头学习。区党工委中心学习组先后召开了三次学习会，就“加强对权力运行的制约和监督，推进党风廉政建设”、“加强和改善党的建设，提高执政潜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二是以管委会机关全体党员干部和机关工作人员为重点，组织全区广大党员干部认真学习了反腐倡廉理论和相关制度教育，组织管委会新进人员进行廉政学习、到望春监狱理解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四是在全区普遍开展了“五个一”活动。即：党风廉政职责人与职责对象之间进行一次廉政谈话;党支部开展一次组织生活会活动;观看一部廉政警示教育片活动;开展一次《实施纲要》和《学习纲要》知识竞答活动;在大榭有线台集中统一播放《实施纲要》辅导报告，使广大党员干部理解了一次理想信念教育。</w:t>
      </w:r>
    </w:p>
    <w:p>
      <w:pPr>
        <w:ind w:left="0" w:right="0" w:firstLine="560"/>
        <w:spacing w:before="450" w:after="450" w:line="312" w:lineRule="auto"/>
      </w:pPr>
      <w:r>
        <w:rPr>
          <w:rFonts w:ascii="宋体" w:hAnsi="宋体" w:eastAsia="宋体" w:cs="宋体"/>
          <w:color w:val="000"/>
          <w:sz w:val="28"/>
          <w:szCs w:val="28"/>
        </w:rPr>
        <w:t xml:space="preserve">(二)针对土地、资金等审批环节中存在的漏洞，认真抓好制度建设。按照市政府《关于开展“三重一大”保廉工作的意见》，制定了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篇2</w:t>
      </w:r>
    </w:p>
    <w:p>
      <w:pPr>
        <w:ind w:left="0" w:right="0" w:firstLine="560"/>
        <w:spacing w:before="450" w:after="450" w:line="312" w:lineRule="auto"/>
      </w:pPr>
      <w:r>
        <w:rPr>
          <w:rFonts w:ascii="宋体" w:hAnsi="宋体" w:eastAsia="宋体" w:cs="宋体"/>
          <w:color w:val="000"/>
          <w:sz w:val="28"/>
          <w:szCs w:val="28"/>
        </w:rPr>
        <w:t xml:space="preserve">20xx年，我市各级纪检监察机关在市委、市政府和上级纪检监察机关的正确领导下，认真贯彻落实党的xx大和中纪委、省纪委全会精神，坚持标本兼治、综合治理、惩防并举、注重预防方针，按照科学发展观要求深入推进丽水特色惩防体系建设，党风廉政建设和反腐败工作取得明显成效，为“两创”总战略的深入实施和丽水生态礼貌建设带给了有力保证。</w:t>
      </w:r>
    </w:p>
    <w:p>
      <w:pPr>
        <w:ind w:left="0" w:right="0" w:firstLine="560"/>
        <w:spacing w:before="450" w:after="450" w:line="312" w:lineRule="auto"/>
      </w:pPr>
      <w:r>
        <w:rPr>
          <w:rFonts w:ascii="宋体" w:hAnsi="宋体" w:eastAsia="宋体" w:cs="宋体"/>
          <w:color w:val="000"/>
          <w:sz w:val="28"/>
          <w:szCs w:val="28"/>
        </w:rPr>
        <w:t xml:space="preserve">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礼貌建设一齐研究部署、一齐检查落实，落实党风廉政建设职责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职责制的新途径、新方法。年初，制定了《20xx年党风廉政建设职责制分工》，把77项任务分解到16位市级领导和27个牵头部门，层层签订党风廉政建设职责状，完善党风廉政建设职责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年中，向市领导寄发落实职责制推荐书，提请市领导对分管的专项工作和下属领导干部廉洁自律状况进行督促了解，并对下半年工作提出要求。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年底，市委、市政府领导带队对9县(市、区)和21个市直单位贯彻落实党风廉政建设职责制状况进行了专项检查，督促各地各部门严格落实党风廉政建设职责制。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为切实提高落实党风廉政建设职责制的工作水平，还对落实党风廉政建设职责制十年来工作进行了总结，其中，20xx年度我市贯彻执行党风廉政建设职责制状况，得到省委赵洪祝书记的充分肯定。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资料，组织开展了市纪委、监察局领导答记者问等活动，对各县(市、区)主要领导进行了专访，组织开展了贯彻落实《实施细则》专项督查活动，并将贯彻落实状况纳入党风廉政建设职责制资料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加强行政权力公开化机制建设，以贯彻落实《政府信息公开条例》为契机，继续深化了党务、政务公开工作，市委下发了《关于进一步推进党务公开工作的意见(试行)》，对深入推进党务公开作出了全面部署;按照《政府信息公开条例》规定，扎实推进了政府信息公开工作。加强操作行为规范化机制建设，开展了“两集中、两到位”行政审批制度改革，对市本级19个部门212个行政许可项目实行了电子实时监察，进一步规范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650项，增收节支12459。57万元。</w:t>
      </w:r>
    </w:p>
    <w:p>
      <w:pPr>
        <w:ind w:left="0" w:right="0" w:firstLine="560"/>
        <w:spacing w:before="450" w:after="450" w:line="312" w:lineRule="auto"/>
      </w:pPr>
      <w:r>
        <w:rPr>
          <w:rFonts w:ascii="宋体" w:hAnsi="宋体" w:eastAsia="宋体" w:cs="宋体"/>
          <w:color w:val="000"/>
          <w:sz w:val="28"/>
          <w:szCs w:val="28"/>
        </w:rPr>
        <w:t xml:space="preserve">其中，森林资源配置市场化暨群众林权制度改革走在了全国前列，全市9县(市、区)被整体列为省级林权制度改革示范区，透过公开招标、拍卖、挂牌流转森林资源实际成交金额4096万元，共向3212户林农发放林权抵押贷款1。5亿元。认真总结遂昌县体育馆项目“代建制”经验，在全市部署开展了“代建制”试点工作。加强监督方式民主化机制建设，42个市直单位、345个县(市、区)直单位开展了权力制衡工作，坚持领导干部离任前经济职责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礼貌建设，加强对节能减排、土地、房地产调控政策执行状况和市区旧城、道路、内河“三大改造”等工作开展状况的监督检查。全市开展执法监察项目31个，发出监察推荐书41份，提出工作推荐201条被采纳，帮忙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职责事故行政职责追究暂行规定》，对73起安全生产职责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用心开展群众投诉件办理状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状况督查，对全市30多个重点项目进展状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职责制考核资料，对9个县(市、区)和部分市直单位进行了专项检查考核。各地各部门认真学习贯彻市委意见，切实加强和改善了领导干部作风建设。继续以各级领导干部为重点，深入开展了党风廉政教育活动。结合党的xx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职责和公有财物交接制度，完善出台《丽水市经济职责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用心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建立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建立活动，深入实施了“千村审计”活动，部署开展了村级纪检员队伍配备工作和村级民主监督委员会建设试点工作，全市配备村级(含社区)纪检委员2996名，建立村监会624个;深入推进了村务公开工作，94。4%村到达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潜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用心性。</w:t>
      </w:r>
    </w:p>
    <w:p>
      <w:pPr>
        <w:ind w:left="0" w:right="0" w:firstLine="560"/>
        <w:spacing w:before="450" w:after="450" w:line="312" w:lineRule="auto"/>
      </w:pPr>
      <w:r>
        <w:rPr>
          <w:rFonts w:ascii="宋体" w:hAnsi="宋体" w:eastAsia="宋体" w:cs="宋体"/>
          <w:color w:val="000"/>
          <w:sz w:val="28"/>
          <w:szCs w:val="28"/>
        </w:rPr>
        <w:t xml:space="preserve">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礼貌，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xx大精神指导反腐倡廉建设”理论征文活动和“我为加快创业创新、建设生态礼貌献一计”意见推荐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带给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潜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个性是串案现象增多;在预防腐败整体推进、系统治理的新形势下，整合资源构成工作合力不够;对新状况、新问题研究不够，有效预防腐败的办法和措施还不多。这些问题和不足，都有待于我们在今后工作中不断加以解决和改善。</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篇3</w:t>
      </w:r>
    </w:p>
    <w:p>
      <w:pPr>
        <w:ind w:left="0" w:right="0" w:firstLine="560"/>
        <w:spacing w:before="450" w:after="450" w:line="312" w:lineRule="auto"/>
      </w:pPr>
      <w:r>
        <w:rPr>
          <w:rFonts w:ascii="宋体" w:hAnsi="宋体" w:eastAsia="宋体" w:cs="宋体"/>
          <w:color w:val="000"/>
          <w:sz w:val="28"/>
          <w:szCs w:val="28"/>
        </w:rPr>
        <w:t xml:space="preserve">XX年，全市系统纪检监察工作在省局纪检组、监察室和市纪委、监察局、纠风办指导下，在市局党组的正确领导下，坚持以邓小平理论和“三个代表”重要思想为指导，坚持标本兼治、综合治理、惩防并举、注重预防的方针，充分发挥纪检监察职能作用，结合持续共产党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一、以开展持续共产党员先进性教育活动为契机，牢固构筑拒腐防变的思想道德防线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用心开展了持续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构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构成了哪里有行政行为，哪里就有行政督察的横到边、纵到底的内部监督网络，为“小局大所”和市监管体制改革程序性监管工作的全面实施带给了强有力的保障</w:t>
      </w:r>
    </w:p>
    <w:p>
      <w:pPr>
        <w:ind w:left="0" w:right="0" w:firstLine="560"/>
        <w:spacing w:before="450" w:after="450" w:line="312" w:lineRule="auto"/>
      </w:pPr>
      <w:r>
        <w:rPr>
          <w:rFonts w:ascii="宋体" w:hAnsi="宋体" w:eastAsia="宋体" w:cs="宋体"/>
          <w:color w:val="000"/>
          <w:sz w:val="28"/>
          <w:szCs w:val="28"/>
        </w:rPr>
        <w:t xml:space="preserve">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古诗大全组织各县级局纪检监察部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20xx党建工作总结五月底，“五项清理”工作圆满结束。工作结束后，组织相关科室对9个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篇4</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问题治理、办公用房清理、防止利益冲突以及党和国家工作人员违规参与土地开发和工程建设问题等一系列专项治理活动。共退缴“*”款15000元。认真开展公款送礼、公款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力度不大，重点领域、重点岗位和关键环节的*问题，还没有得到有效遏制，群众身边的*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篇5</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篇6</w:t>
      </w:r>
    </w:p>
    <w:p>
      <w:pPr>
        <w:ind w:left="0" w:right="0" w:firstLine="560"/>
        <w:spacing w:before="450" w:after="450" w:line="312" w:lineRule="auto"/>
      </w:pPr>
      <w:r>
        <w:rPr>
          <w:rFonts w:ascii="宋体" w:hAnsi="宋体" w:eastAsia="宋体" w:cs="宋体"/>
          <w:color w:val="000"/>
          <w:sz w:val="28"/>
          <w:szCs w:val="28"/>
        </w:rPr>
        <w:t xml:space="preserve">全局纪检监察工作认真贯彻省纪委、局党委工作要求，继续贯彻落实局《建立健全惩治和预防腐败体系-20xx年工作实施细则》，以学习贯彻《廉政准则》和 创先争优 为抓手，以加强干部作风建设为重点，努力开创局系统党风廉政建设新局面，各项工作稳步推进，重点抓了以下工作：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沈浩同志主题教育活动。号召全局干部职工要像沈浩同志那样爱岗敬业、无私奉献、勤奋工作、清正廉洁，组织局机关部分单位党员干部观看展现沈浩同志高尚公仆情怀的大型梆剧《民声的印记》，进一步增强领导干部的工作责任感和为民服务意识，结合各自的工作岗位，结合年度工作任务，结合党风廉政建设，结合机关效能建设，努力形成 学沈浩、强责任、抓落实 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 三重一大 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 三重一大 事项的主要范围和决策的基本程序。同时要制定实施办法，严格规范操作，严格要求自己，自觉接受监督，自觉报告个人有关事项、配偶子女有关情况，依据《意见》制定本单位 三重一大 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 主题教育活动。一是印发《关于开展 学习〈廉政准则〉、规范从政行为、促进科学发展 主题教育活动的实施意见》，组织全局开展了以中心组学习会、辅导报告会、讲廉政党课、举行知识测试、观看电教片、开展警示教育、举办讨论会、专题民主生活会等为主要内容的系列学习教育活动。二是为党员领导干部配发了《党员领导干部廉洁从政手册》《 廉政准则 学习问答》《党政领导干部、问责暂行规定》，组织党员干部重点学习《廉政准则》和中央、省领导关于廉政建设方面的讲话，进一步深化认识，深刻领会主题教育活动的精神实质和内容要求，坚定理想信念，增强自律意识，防微杜渐，筑牢思想防线。三是组织党员观看《廉政准则》辅导报告录相;组织局机关部分处级以上干部参加省纪委学习贯彻《廉政准则》辅导报告会，听取中纪委法规室领导、《廉政准则》主要起草人侯觉非同志做的专题辅导报告。四是 一把手 上党课，以会代训，提高党员领导干部素质和党风廉政建设水平。五是组织全局党员干部参加省纪委统一命题的《廉政准则》知识测试，巩固和提高学习效果，取得了较好的测试成绩。其中局级干部平均97.3分、处级干部平均96.8分。六是组织党员干部观看《贪之害 贪权、贪钱、贪色警示录》《欲之祸 济南市人大会原主任段义和案件警示录》和《插翅难逃 胡、星受贿案警示录》等领导干部典型违纪违法案件警示片。七是组织党员领导干部参观反腐倡廉警示教育基地。八是组织党员干部撰写廉政学习心得体会，联系工作实际开展座谈讨论，从反面典型案件中汲取深刻教训，增强宗旨观念和自律意识。九是召开民主生活会，开展批评与自我批评，始终绷紧立党为公、廉洁从政这根弦，经受住权力、金钱和美色的考验。据统计，20xx年全局共开讲党课22场次，报告会21场次，开展警示教育58场次，多名党员领导干部受到教育。</w:t>
      </w:r>
    </w:p>
    <w:p>
      <w:pPr>
        <w:ind w:left="0" w:right="0" w:firstLine="560"/>
        <w:spacing w:before="450" w:after="450" w:line="312" w:lineRule="auto"/>
      </w:pPr>
      <w:r>
        <w:rPr>
          <w:rFonts w:ascii="宋体" w:hAnsi="宋体" w:eastAsia="宋体" w:cs="宋体"/>
          <w:color w:val="000"/>
          <w:sz w:val="28"/>
          <w:szCs w:val="28"/>
        </w:rPr>
        <w:t xml:space="preserve">(四)开展廉政文化 四进 活动。认真贯彻落实中央和省委关于加强廉政文化建设的意见和我局文化建设规划，积极构建廉政文化阵地，营造廉荣腐耻良好氛围。全局各单位贴近、贴近干部、贴近基层，确立以 七廉 为活动载体，唱响廉政文化主旋律。即会议讲廉，不断增强廉政思想意识;读书思廉，深入开展自我教育活动;活动促廉，增强廉政文化的实践性;文化倡廉，营造倡廉拒腐良好氛围;典型导廉，发挥示范作用警示作用;网络传廉，增强廉政文化的广泛性;制度保廉，夯实廉政文化建设基础。通过廉洁文化进单位、进班子、进岗位、进家庭等系列活动，大力营造了依法经营、廉洁从业、遵守制度的良好氛围。倡导 一单位一品牌 建设，充分发挥示范单位带动作用。此项工作得到省直纪工委的肯定，最近将我局推荐为省直机关申报第二批全省廉政文化建设示范点对象。二、加强制度建设，坚决堵塞滋生腐败的漏洞坚持把建立健全各项规章制度，作为促进党风、行风根本好转的治本之策来抓。认真落实局惩治和预防腐败体系建设--20xx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1、严格执行党风廉政建设责任制。坚持将执行党风廉政建设责任制作为深入推进党风廉政建设的 龙头 工作，围绕 责任分解、责任机制、责任考核、责任报告、责任追究 等关键环节，狠抓各项任务落实。一是认真分解立项，落实 一岗双责 机制。印发《局20xx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2、完善和健全制度，坚决堵塞滋生腐败的漏洞。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3、加强对已制定制度的学习和教育，使干部职工了解和掌握制度，增强制度执行意识。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人次，局属单位领导班子成员，对照廉洁自律规定进行了自查，认真查找和解决在廉洁自律方面存在的问题。领导干部报告个人有关事项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4、加强对制度执行情况的检查，特别是制度落实的质量和效果进行日常监督，切实把制度转化为干部职工的行为准则，增强制度的约束力。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5、建立经常性的领导干部谈话制度。在局管干部管理上坚持做到 四谈 即任职廉政谈话、，沟通激励谈话、帮助提醒谈话、批评诫勉谈话。今年以来，局领导分别与处级干部谈话多次，领导干部任前廉政谈话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宋体" w:hAnsi="宋体" w:eastAsia="宋体" w:cs="宋体"/>
          <w:color w:val="000"/>
          <w:sz w:val="28"/>
          <w:szCs w:val="28"/>
        </w:rPr>
        <w:t xml:space="preserve">三、围绕中心工作，紧抓重点环节，落实监督服务职能</w:t>
      </w:r>
    </w:p>
    <w:p>
      <w:pPr>
        <w:ind w:left="0" w:right="0" w:firstLine="560"/>
        <w:spacing w:before="450" w:after="450" w:line="312" w:lineRule="auto"/>
      </w:pPr>
      <w:r>
        <w:rPr>
          <w:rFonts w:ascii="宋体" w:hAnsi="宋体" w:eastAsia="宋体" w:cs="宋体"/>
          <w:color w:val="000"/>
          <w:sz w:val="28"/>
          <w:szCs w:val="28"/>
        </w:rPr>
        <w:t xml:space="preserve">1、根据有关要求，纪检监察全程监督参与干部选拔工作，规范操作，保证干部选拔的公开、公平和公正。参与考察谈话，对14名拟提拔干部人选进行廉政考察，填写《选拔任用干部征求纪检监察部门意见表》提出廉政鉴定意见，名新提拔的处干部开展任前廉政谈话，对全程参与局属单位领导班子及成员的年度考核工作。</w:t>
      </w:r>
    </w:p>
    <w:p>
      <w:pPr>
        <w:ind w:left="0" w:right="0" w:firstLine="560"/>
        <w:spacing w:before="450" w:after="450" w:line="312" w:lineRule="auto"/>
      </w:pPr>
      <w:r>
        <w:rPr>
          <w:rFonts w:ascii="宋体" w:hAnsi="宋体" w:eastAsia="宋体" w:cs="宋体"/>
          <w:color w:val="000"/>
          <w:sz w:val="28"/>
          <w:szCs w:val="28"/>
        </w:rPr>
        <w:t xml:space="preserve">2、继续开展巡视工作，加强对领导干部廉洁自律的监督。认真贯彻《中国共产党巡视工作条例(试行)》和《党内监督条例》，继续开展对部分地勘单位专项巡视，加强对各单位班子成员特别是党政 一把手 贯彻执行《廉政准则》情况的日常监督和领导干部利用职权和职务影响谋取不正当利益行为、违反民主集中制原则擅自决策行为的专项检查。积极配合省委巡视办开展巡视工作调研，提交我局开展巡视工作的情况及效果书面总结材料，并在省委巡视办召开的有省直8个厅局参加的座谈会上交流。</w:t>
      </w:r>
    </w:p>
    <w:p>
      <w:pPr>
        <w:ind w:left="0" w:right="0" w:firstLine="560"/>
        <w:spacing w:before="450" w:after="450" w:line="312" w:lineRule="auto"/>
      </w:pPr>
      <w:r>
        <w:rPr>
          <w:rFonts w:ascii="宋体" w:hAnsi="宋体" w:eastAsia="宋体" w:cs="宋体"/>
          <w:color w:val="000"/>
          <w:sz w:val="28"/>
          <w:szCs w:val="28"/>
        </w:rPr>
        <w:t xml:space="preserve">3、加大对领导作风和干部作风的监督检查力度，进一步加大推进厉行节约工作力度，确保厉行节约的八项措施落实到位。采取定期检查和不定期检查等形式，切实加强对落实厉行节约规定情况的监督检查，督促职能部门及时报送落实厉行节约要求工作情况统计表和因公出国(境)情况统计表，落实确保局机关今年厉行节约各项量化指标落到实处。扎实开展 小金库 专项治理工作，通过深化改革来解决导致铺张浪费的深层次问题，为贯彻厉行节约要求创造良好的制度环境。</w:t>
      </w:r>
    </w:p>
    <w:p>
      <w:pPr>
        <w:ind w:left="0" w:right="0" w:firstLine="560"/>
        <w:spacing w:before="450" w:after="450" w:line="312" w:lineRule="auto"/>
      </w:pPr>
      <w:r>
        <w:rPr>
          <w:rFonts w:ascii="宋体" w:hAnsi="宋体" w:eastAsia="宋体" w:cs="宋体"/>
          <w:color w:val="000"/>
          <w:sz w:val="28"/>
          <w:szCs w:val="28"/>
        </w:rPr>
        <w:t xml:space="preserve">4、加强效能监察，实行关口前移，积极围绕局重点工作、重点项目、经营管理的突出问题、行政领导关注的难点问题，进行选题立项，开展效能监察，采取事前参与、事中监督的工作方式，规范工作程序，堵塞管理漏洞，提高工作效率和管理水平，防止权力失控、决策失误、行为失范。今年局审定安排的20个效能监察项目，经各项目单位的努力，业已按计划结项。</w:t>
      </w:r>
    </w:p>
    <w:p>
      <w:pPr>
        <w:ind w:left="0" w:right="0" w:firstLine="560"/>
        <w:spacing w:before="450" w:after="450" w:line="312" w:lineRule="auto"/>
      </w:pPr>
      <w:r>
        <w:rPr>
          <w:rFonts w:ascii="宋体" w:hAnsi="宋体" w:eastAsia="宋体" w:cs="宋体"/>
          <w:color w:val="000"/>
          <w:sz w:val="28"/>
          <w:szCs w:val="28"/>
        </w:rPr>
        <w:t xml:space="preserve">5、建立健全工程项目监督机制，加强对招标过程的监督检查，规范对外经营活动。参与和项目、和项目审计决算和现场监督，参与局招考事业单位员工考试、工人技术等级考试的考场巡考等监督监察工作共次，督促有关职能部门、公司严格按照 公平、公正、公开 原则，规范操作，确保程序规范，公正、公平。</w:t>
      </w:r>
    </w:p>
    <w:p>
      <w:pPr>
        <w:ind w:left="0" w:right="0" w:firstLine="560"/>
        <w:spacing w:before="450" w:after="450" w:line="312" w:lineRule="auto"/>
      </w:pPr>
      <w:r>
        <w:rPr>
          <w:rFonts w:ascii="宋体" w:hAnsi="宋体" w:eastAsia="宋体" w:cs="宋体"/>
          <w:color w:val="000"/>
          <w:sz w:val="28"/>
          <w:szCs w:val="28"/>
        </w:rPr>
        <w:t xml:space="preserve">6、认真贯彻落实省纪委、省委组织部《关于开展党员领导干部遵守〈廉政准则〉情况登记报告工作的通知》精神，切实做好组织实施工作，严格按照 规定动作 做好局机关和局属各单位党员领导干部遵守《廉政准则》情况报告登记工作，局系统共有党员领导干部人按要求参加了登记报告。其中局机关人(厅级人、处级人)事业单位人(厅，级人、处级人)，除人在县里挂职、人常住国外公司外，均按要求参加了登记报告。在此基础上顺利完成统计分析任务，按照规定报送了专题报告。统计情况表明，全局党员领导干部能够实事求是报告个人重大事项，认真遵守廉政规定，基本未发现违反《廉政准则》的行为。</w:t>
      </w:r>
    </w:p>
    <w:p>
      <w:pPr>
        <w:ind w:left="0" w:right="0" w:firstLine="560"/>
        <w:spacing w:before="450" w:after="450" w:line="312" w:lineRule="auto"/>
      </w:pPr>
      <w:r>
        <w:rPr>
          <w:rFonts w:ascii="宋体" w:hAnsi="宋体" w:eastAsia="宋体" w:cs="宋体"/>
          <w:color w:val="000"/>
          <w:sz w:val="28"/>
          <w:szCs w:val="28"/>
        </w:rPr>
        <w:t xml:space="preserve">四、认真对待群众来信来访和案件举报20xx年局收到群众来信件次，接待群众来访人次，对群众的来信来访，均按照管理层级和内容进行了批转、核查和处理。从与往年统计情况对比来看，20xx年全局信访次数同比有所下降。坚持信访举报重大事项及时报告、季度统计报表按时报送制度。按照省直机关组建反腐倡廉网络舆情信息员和网络评论员队伍的要求，确定报送网络舆情信息员和网络评论员人选，加强反腐倡廉网络舆情信息的收集、分析和研判工作。20xx年全局纪检监察工作将继续按照省纪委、监察厅的安排部署，结合实际，围绕科学发展的大局，继续加强作风建设，加强以完善惩防体系为重点的反腐倡廉建设，坚持和完善反腐倡廉的领导体制和工作机制，认真执行党风廉政建设责任制，为省事业改革和发展提供有力保障。为此，着重要抓好以下工作：</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加强对中央、国务院新修订印发《关于实行党风廉政建设责任制的规定》的宣传教育，扎扎实实地抓好《规定》组织实施工作，各部门各单位要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继续抓好惩防体系建设。按照科学发展观和构建社会主义和谐社会的要求，坚持标本兼治，综合治理，惩防并举，注重预防的方针，推进教育、制度、监督并重的惩治和预防腐败体系建设。突出重点，紧密结合工作实际，围绕查找风险点和制定防控措施这两个关键环节，稳步推进风险防范试点工作，并根据权力运行的风险点、主要表现形式和不同等级，实行分级管理、分级负责。</w:t>
      </w:r>
    </w:p>
    <w:p>
      <w:pPr>
        <w:ind w:left="0" w:right="0" w:firstLine="560"/>
        <w:spacing w:before="450" w:after="450" w:line="312" w:lineRule="auto"/>
      </w:pPr>
      <w:r>
        <w:rPr>
          <w:rFonts w:ascii="宋体" w:hAnsi="宋体" w:eastAsia="宋体" w:cs="宋体"/>
          <w:color w:val="000"/>
          <w:sz w:val="28"/>
          <w:szCs w:val="28"/>
        </w:rPr>
        <w:t xml:space="preserve">3、以预防为主，与时俱进地抓好党风廉政教育工作。继续认真抓好党纪政纪条规教育、正反两方面的典型教育和警示教育，继续抓好学习贯彻《中国共产党党员领导干部廉洁从政若干准则》《国有企业领导人员廉洁从业若干规定》工作，创新教育形式和载体，组织开展多、种形式的示范教育、警示教育、岗位廉政教育和廉政风险教育，不断提高党员干部拒腐防变的意识，积极引导各级领导人员准确把握廉洁从业的各项政策界限，严格要求自己，自觉接受监督，增强道德意识和法纪观念。大力加强廉政文化建设，大力营造依法经营、廉洁从业、遵守制度的良好氛围，推进廉洁文化进单位、进班子、进岗位、进家庭，提高广大党员干部遵纪守法意识和自律能力。</w:t>
      </w:r>
    </w:p>
    <w:p>
      <w:pPr>
        <w:ind w:left="0" w:right="0" w:firstLine="560"/>
        <w:spacing w:before="450" w:after="450" w:line="312" w:lineRule="auto"/>
      </w:pPr>
      <w:r>
        <w:rPr>
          <w:rFonts w:ascii="宋体" w:hAnsi="宋体" w:eastAsia="宋体" w:cs="宋体"/>
          <w:color w:val="000"/>
          <w:sz w:val="28"/>
          <w:szCs w:val="28"/>
        </w:rPr>
        <w:t xml:space="preserve">4、继续适时开展专项巡视检查工作。加强对有关单位领导班子和 一把手 的作风建设及廉洁自律情况的监督，并有选择地巡视到所属二级单位实体。改进巡视工作方式，加强巡视成果运用。</w:t>
      </w:r>
    </w:p>
    <w:p>
      <w:pPr>
        <w:ind w:left="0" w:right="0" w:firstLine="560"/>
        <w:spacing w:before="450" w:after="450" w:line="312" w:lineRule="auto"/>
      </w:pPr>
      <w:r>
        <w:rPr>
          <w:rFonts w:ascii="宋体" w:hAnsi="宋体" w:eastAsia="宋体" w:cs="宋体"/>
          <w:color w:val="000"/>
          <w:sz w:val="28"/>
          <w:szCs w:val="28"/>
        </w:rPr>
        <w:t xml:space="preserve">5、进一步建全各项规章制度，完善监督机制。把落实贯彻落实《廉政准则》和《廉洁从业规定》与完善经营管理制度结合起来，与本单位本部门的业务工作紧密结合，细化本单位廉洁从业要求，完善本单位内部廉洁从业机制。进一步抓好反腐倡廉各项制度的建设和落实工作，加强对已制定制度的学习和教育，使干部职工了解和掌握制度，增强执行制度意识。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6、进一步加强党员干部作风建设和党风廉政建设，促进领导干部廉洁自律。坚持和完善民主生活会制度，把党性分析、对照《廉政准则》自查作为民主生活会的重要内容，增强党内生活的原则性和实效性。严格执行《廉政准则》《廉洁从业规定》和xx届中央纪委五次全会重申的领导干部 五个严禁 要求，坚持领导干部任职前廉政谈话、诫勉谈话、述职述廉、个人重大事项报告等制度，建立领导干部廉政电子档案，把住房、投资、配偶子女从业等情况列入报告内容，并加强对报告内容的监督检查，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篇7</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监察部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PC年度党风廉政建设中履职不力的5名领导干部进行谈话。要求他们对履行党风廉政建设方面存在的问题，引起高度重视，端正态度，制定整改措施，做到立行立改，务求20PC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造“规定当头”的氛围。一是再动员，掀起新一轮高潮。4月，在全市教育系统召开了落实“八项规定”反对“四风”工作专题推进会，对落实中央“八项规定”和反对“四风”工作进行再部署、再强调、再加压，会议印发了《教育系统深入贯彻落实中央“八项规定”精神严肃查处顶风违纪问题的实施方案》。二是再警示，防止思想松懈。2月，印发《关于对寒假期间直属学校落实中央八项规定和廉洁自律工作进行检查的通知》;4月，印发《关于加强“五一”“端午节”期间执纪监督的通知》，转发市纪委监察局《关于进一步严禁大操大办婚丧喜庆事宜的通知》;9月，印发了中共沧州市教育纪工委《关于20xx年中秋国庆期间开展明察暗访工作的通知》。三是再检查，严防问题反弹。对机关和学校办公用房多次进行督导整改，对公车封存、公车使用进行明察暗访，针对违反中央“八项规定”和“四风”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八项规定”反对“四风”工作专题推进会，明确提出教育系统各级组织和个人要“严明政治纪律和政治规矩，严明工作纪律及个人生活的行为准则和底线，从小事小处维护纪律的严肃性，切实把思想和行动统一到中央和上级部署要求上来”。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PC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金秋利剑”行动，严厉查处机关科室和学校内部的违反中央“八项规定”和“四风”问题，剑指顶风违纪和歪风邪气，凸显了把政治规矩和纪律挺在最前面的决心和力度。“金秋利剑”行动主要以查处群众反映强烈的“四乱”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金秋利剑”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认真落实市纪委“三转”工作要求，突出主责主业，加强执纪监督问责力度，查办教育系统违规违纪案件。</w:t>
      </w:r>
    </w:p>
    <w:p>
      <w:pPr>
        <w:ind w:left="0" w:right="0" w:firstLine="560"/>
        <w:spacing w:before="450" w:after="450" w:line="312" w:lineRule="auto"/>
      </w:pPr>
      <w:r>
        <w:rPr>
          <w:rFonts w:ascii="宋体" w:hAnsi="宋体" w:eastAsia="宋体" w:cs="宋体"/>
          <w:color w:val="000"/>
          <w:sz w:val="28"/>
          <w:szCs w:val="28"/>
        </w:rPr>
        <w:t xml:space="preserve">(一)不断拓宽案件线索。为拓宽案件线索，将信访办理作为有力抓手，发挥信访主渠道作用。认真对待信访工作，建立来信来访登记、签批、承办、回复以及责任落实等一系列制度，以保证不漏掉一个案件线索。实行工委书记、纪工委书记阅批群众信访件制度，对重要来信做出批示，并亲自过问、督促办理结果。通过上级转办案件、信件举报、电话举报、网络邮箱举报、新闻媒体、网站、网络平台留言的形式，获得案件线索，加大筛选力度，对线索进行清理和分类处置，区分轻重缓急，特别留意和筛选涉及热点问题的案件线索，对涉及和影响教育行风和教育环境的案件，发现一起，查处一起。今年共查办各类信访件123件，其中1件，省级86件，市级交办5件，内部来信来访来电及网络举报案件31件，经过认真筛选，对107件举报线索进行了初核。</w:t>
      </w:r>
    </w:p>
    <w:p>
      <w:pPr>
        <w:ind w:left="0" w:right="0" w:firstLine="560"/>
        <w:spacing w:before="450" w:after="450" w:line="312" w:lineRule="auto"/>
      </w:pPr>
      <w:r>
        <w:rPr>
          <w:rFonts w:ascii="宋体" w:hAnsi="宋体" w:eastAsia="宋体" w:cs="宋体"/>
          <w:color w:val="000"/>
          <w:sz w:val="28"/>
          <w:szCs w:val="28"/>
        </w:rPr>
        <w:t xml:space="preserve">(二)加大案件督查督办力度。监察室加大督查力度，督办了一批群众反映强烈的突出问题。泊头市第四中学违规招生，督促泊头市教育局采取措施，制止违规招生行为，所收住宿费被责令退回，并给予了通报批评，及时平息了造成的负面影响。黄骅市骅西小学五年级违规订购教材，督促黄骅市教育局责令骅西小学进行整改，所收书费暑假前全部退还给学生。南皮县刘八里乡四八里中心小学五年级违规订购教辅，根据相关规定，追究校长责任，给予校长和当事人行政警告处分，通报批评，取消20xx年评优、晋职资格，扣发20xx年奖励性绩效工资。</w:t>
      </w:r>
    </w:p>
    <w:p>
      <w:pPr>
        <w:ind w:left="0" w:right="0" w:firstLine="560"/>
        <w:spacing w:before="450" w:after="450" w:line="312" w:lineRule="auto"/>
      </w:pPr>
      <w:r>
        <w:rPr>
          <w:rFonts w:ascii="宋体" w:hAnsi="宋体" w:eastAsia="宋体" w:cs="宋体"/>
          <w:color w:val="000"/>
          <w:sz w:val="28"/>
          <w:szCs w:val="28"/>
        </w:rPr>
        <w:t xml:space="preserve">(三)强化自办案件工作。对驻省厅纪检组和市纪委转办的案件，积极认真地进行调查处理，凡要结果的，都按时上报调查结果，凡要求配合调查的，都克服困难，积极配合。对群众举报和媒体曝光的问题直查快办，及时回应社会关切。认真配合市纪委调查石油分局相关领导违纪案件，直接参与调查石油分局学校违规订购教辅、东风中学招生违规收费问题，经市纪委研究决定，给予沧州市教育局石油分局党委书记、局长孟争帮党内严重警告处分和行政记大过处分，给予沧州市教育局石油分局党委委员、副局长王银波党内严重警告处分和行政记大过处分，给予沧州市教育局石油分局党委委员、副局长李青石党内警告处分，给予石油分局综合科孟宪周、东风中学姚晓东党内严重警告处分，给予石油分局基础教育科张春彦、供应学校吴建升党内警告处分。对举报反映的第一中学教师“萝卜招聘”问题、十四中学择校费问题、十三中学个别教师补课等问题，进行调查，及时向上级有关部门反馈了情况。</w:t>
      </w:r>
    </w:p>
    <w:p>
      <w:pPr>
        <w:ind w:left="0" w:right="0" w:firstLine="560"/>
        <w:spacing w:before="450" w:after="450" w:line="312" w:lineRule="auto"/>
      </w:pPr>
      <w:r>
        <w:rPr>
          <w:rFonts w:ascii="宋体" w:hAnsi="宋体" w:eastAsia="宋体" w:cs="宋体"/>
          <w:color w:val="000"/>
          <w:sz w:val="28"/>
          <w:szCs w:val="28"/>
        </w:rPr>
        <w:t xml:space="preserve">五、认真总结，信息工作迈上新台阶</w:t>
      </w:r>
    </w:p>
    <w:p>
      <w:pPr>
        <w:ind w:left="0" w:right="0" w:firstLine="560"/>
        <w:spacing w:before="450" w:after="450" w:line="312" w:lineRule="auto"/>
      </w:pPr>
      <w:r>
        <w:rPr>
          <w:rFonts w:ascii="宋体" w:hAnsi="宋体" w:eastAsia="宋体" w:cs="宋体"/>
          <w:color w:val="000"/>
          <w:sz w:val="28"/>
          <w:szCs w:val="28"/>
        </w:rPr>
        <w:t xml:space="preserve">20xx年，纪工委高度重视科室信息工作，坚持及时、准确、全面的原则，切实做好信息的筛选和归纳整理，精选精编教育系统亮点工作上报信息，认真把好信息出口关，进一步提高上报信息的数量和质量。年初，市教育局“落实‘两个责任’经验做法”典型材料被刊登在《沧州反腐倡廉建设》20xx年第1期。6月，市纪委在市教育局召开纪检监察系统信息工作交流会，市直部门监察室主任及党办室(办公室)信息负责同志共计20余人参加了会议，市教育纪工委报送、采用信息条数均列第一名受到市纪委领导的表扬并做了典型发言。</w:t>
      </w:r>
    </w:p>
    <w:p>
      <w:pPr>
        <w:ind w:left="0" w:right="0" w:firstLine="560"/>
        <w:spacing w:before="450" w:after="450" w:line="312" w:lineRule="auto"/>
      </w:pPr>
      <w:r>
        <w:rPr>
          <w:rFonts w:ascii="宋体" w:hAnsi="宋体" w:eastAsia="宋体" w:cs="宋体"/>
          <w:color w:val="000"/>
          <w:sz w:val="28"/>
          <w:szCs w:val="28"/>
        </w:rPr>
        <w:t xml:space="preserve">20xx年，共向市纪委报送信息19条，在《沧州纪检监察》刊登信息4条：头条信息《市教育局反“四风”治“四乱”着力打造风清气正教育环境》、单条信息《市教育局纪工委三举措发挥监督责任》以及2条简讯。向局办公室报送信息13条，在局《教育简报》刊登信息7条：《市教育局认真贯彻落实市纪委专题推进会议精神》、《廉洁自律树正气，警示教育筑防线—市教育局组织参观沧州市反腐倡廉警示教育基地》、《南皮县召开警示培训会矫正中小学教师不良教育行为》、《沧州市第二中学细化规定，强化措施，结合学校实际贯彻落实中央“八项规定”》、《市教育纪工委强化廉政目标责任，启动实施约谈机制》、《市教育纪工委开展“三转”“三实”专题调研活动》、《市教育局组织教育干部观看廉政剧目 直隶巡抚于成龙 在《办公室通报》刊登信息1条：《强化责任，严明纪律，打造风清气正的教育环境》。在教育局网站发布工作动态信息8条。7月通过调研，撰写《沧州市教育纪检监察信访举报情况剖析及对策研究》和《强化举措，严格监管，建立治理教育乱收费工作新常态》2篇调研报告，上报市纪委和省教育厅。</w:t>
      </w:r>
    </w:p>
    <w:p>
      <w:pPr>
        <w:ind w:left="0" w:right="0" w:firstLine="560"/>
        <w:spacing w:before="450" w:after="450" w:line="312" w:lineRule="auto"/>
      </w:pPr>
      <w:r>
        <w:rPr>
          <w:rFonts w:ascii="宋体" w:hAnsi="宋体" w:eastAsia="宋体" w:cs="宋体"/>
          <w:color w:val="000"/>
          <w:sz w:val="28"/>
          <w:szCs w:val="28"/>
        </w:rPr>
        <w:t xml:space="preserve">20xx年，教育纪工委将继续深入贯彻落实省、市纪委工作部署，进一步坚定落实中央“八项规定”和力挺规矩纪律的决心和信心，加大查处顶风违纪的力度，强力推进教育系统作风建设，努力打造风清气正的教育环境。</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篇8</w:t>
      </w:r>
    </w:p>
    <w:p>
      <w:pPr>
        <w:ind w:left="0" w:right="0" w:firstLine="560"/>
        <w:spacing w:before="450" w:after="450" w:line="312" w:lineRule="auto"/>
      </w:pPr>
      <w:r>
        <w:rPr>
          <w:rFonts w:ascii="宋体" w:hAnsi="宋体" w:eastAsia="宋体" w:cs="宋体"/>
          <w:color w:val="000"/>
          <w:sz w:val="28"/>
          <w:szCs w:val="28"/>
        </w:rPr>
        <w:t xml:space="preserve">我局纪检监察工作,以邓小平理论和 重要思想为指导,深入贯彻落实科学发展观,全面落实中央和省市县纪委全会精神,坚持反腐倡廉方针,抓好 四个突出 ,持续推进党风廉政建设和反腐败工作,维护纪律的严肃性,保持党的纯洁性,为统计工作任务的圆满完成、为固始争当 三个前锋 提供了有力的纪律保障。</w:t>
      </w:r>
    </w:p>
    <w:p>
      <w:pPr>
        <w:ind w:left="0" w:right="0" w:firstLine="560"/>
        <w:spacing w:before="450" w:after="450" w:line="312" w:lineRule="auto"/>
      </w:pPr>
      <w:r>
        <w:rPr>
          <w:rFonts w:ascii="宋体" w:hAnsi="宋体" w:eastAsia="宋体" w:cs="宋体"/>
          <w:color w:val="000"/>
          <w:sz w:val="28"/>
          <w:szCs w:val="28"/>
        </w:rPr>
        <w:t xml:space="preserve">一、切实加强对纪检监察工作的领导</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统计局签定了《党风廉政建设责任书》,与市统计局签订了《政风行风建设责任书》,制定了县统计局党风廉政建设和政风行风建设责任制,明确了领导干部在党风廉政建设工作中的责任。</w:t>
      </w:r>
    </w:p>
    <w:p>
      <w:pPr>
        <w:ind w:left="0" w:right="0" w:firstLine="560"/>
        <w:spacing w:before="450" w:after="450" w:line="312" w:lineRule="auto"/>
      </w:pPr>
      <w:r>
        <w:rPr>
          <w:rFonts w:ascii="宋体" w:hAnsi="宋体" w:eastAsia="宋体" w:cs="宋体"/>
          <w:color w:val="000"/>
          <w:sz w:val="28"/>
          <w:szCs w:val="28"/>
        </w:rPr>
        <w:t xml:space="preserve">局长(支部书记)是局党风廉政建设第一责任人,认真履行党风廉政建设和 一岗双责 的职责,对本单位党风廉政建设中出现的问题及时给予认真的处理和解决。明确了科级领导干部在党风廉政建设工作中的责任,形成了一级抓一级,党政齐抓共管的责任体系。2月,我局参加省统计局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宋体" w:hAnsi="宋体" w:eastAsia="宋体" w:cs="宋体"/>
          <w:color w:val="000"/>
          <w:sz w:val="28"/>
          <w:szCs w:val="28"/>
        </w:rPr>
        <w:t xml:space="preserve">二、以 比评 活动为契机,提高队伍整体素质</w:t>
      </w:r>
    </w:p>
    <w:p>
      <w:pPr>
        <w:ind w:left="0" w:right="0" w:firstLine="560"/>
        <w:spacing w:before="450" w:after="450" w:line="312" w:lineRule="auto"/>
      </w:pPr>
      <w:r>
        <w:rPr>
          <w:rFonts w:ascii="宋体" w:hAnsi="宋体" w:eastAsia="宋体" w:cs="宋体"/>
          <w:color w:val="000"/>
          <w:sz w:val="28"/>
          <w:szCs w:val="28"/>
        </w:rPr>
        <w:t xml:space="preserve">为了确保各项工作任务的圆满完成,我局把县纪检监察系统开展的 比一比、评一评 能力型队伍建设活动,引入到统计全面建设之中,围绕统计中心任务开展 比评 活动,既把活动作为纪检监察队伍提升素质的要求,也是全局干部素质提高,确保各项工作任务落实的抓手,全面开展活动,放大了活动的效能,为统计 三个提高 (统计能力、统计数据质量和社会公信力)注入了新的动力。一是比学习,培养自身内省力。内省就是从自己的内在角度入手,反省、挖掘自身的缺点、问题,解答 我存在什么问题 、 怎样才能做得更好 等问题。我局在开展 比评 活动中一致认识到,作为纪检监察干部,以及每一个党员干部,做到这一点十分重要,必须通过自身的内省、研修和自我学习来培养自己的内省力。认真组织学习了固纪发〔〕3号关于印发《全县纪检监察系统 比评 能力型队伍建设活动实施意见》的通知,要求广大统计工作者牢固树立 真实可信、科学严谨、创新进取、服务奉献 的统计核心价值观。坚持把时事政治、法律法规等理论知识,坚持与统计业务工作紧密结合,增强大家对全县经济发展形势研判的能力。</w:t>
      </w:r>
    </w:p>
    <w:p>
      <w:pPr>
        <w:ind w:left="0" w:right="0" w:firstLine="560"/>
        <w:spacing w:before="450" w:after="450" w:line="312" w:lineRule="auto"/>
      </w:pPr>
      <w:r>
        <w:rPr>
          <w:rFonts w:ascii="宋体" w:hAnsi="宋体" w:eastAsia="宋体" w:cs="宋体"/>
          <w:color w:val="000"/>
          <w:sz w:val="28"/>
          <w:szCs w:val="28"/>
        </w:rPr>
        <w:t xml:space="preserve">出台了奖励措施,对大家撰写的统计分析,调研报告,凡是经县委、政府转发的给予200元奖励,政务信息、统计信息被县委、政府或《固始早报》采用一条,奖励50元,调动了全体人员主动学习的积极性,出现了比、学、赶、帮、超的良好氛围。二是比工作,提炼创新助推力。我们把 比评 活动与统计中心任务相结合,有力推动了中心任务的开展。三是比形象,放大正面影响力。侧重于为企业、为基层搞好服务,上半年我局多次派出专业人员到企业和社区,就统计法宣传,做好企业联网直报工作进行了法律、法规的学习和座谈,要求各企业根据《统计法》的规定,向国家统计局直接报送准确全面的企业数据,不虚报、不瞒报、不迟报,较好地保证了源头数据的质量。上半年,统计部门工作顺利推进,起色明显,进步很快,为全年工作任务的完成奠定了基础。与此同时还将需要公开的内容通过统计外网向社会发布,让社会各界了解统计工作,增大统计工作的透明度,树立了统计部门和统计人员良好的社会形象。</w:t>
      </w:r>
    </w:p>
    <w:p>
      <w:pPr>
        <w:ind w:left="0" w:right="0" w:firstLine="560"/>
        <w:spacing w:before="450" w:after="450" w:line="312" w:lineRule="auto"/>
      </w:pPr>
      <w:r>
        <w:rPr>
          <w:rFonts w:ascii="宋体" w:hAnsi="宋体" w:eastAsia="宋体" w:cs="宋体"/>
          <w:color w:val="000"/>
          <w:sz w:val="28"/>
          <w:szCs w:val="28"/>
        </w:rPr>
        <w:t xml:space="preserve">三、切实抓好 一抓一 项目工作的落实</w:t>
      </w:r>
    </w:p>
    <w:p>
      <w:pPr>
        <w:ind w:left="0" w:right="0" w:firstLine="560"/>
        <w:spacing w:before="450" w:after="450" w:line="312" w:lineRule="auto"/>
      </w:pPr>
      <w:r>
        <w:rPr>
          <w:rFonts w:ascii="宋体" w:hAnsi="宋体" w:eastAsia="宋体" w:cs="宋体"/>
          <w:color w:val="000"/>
          <w:sz w:val="28"/>
          <w:szCs w:val="28"/>
        </w:rPr>
        <w:t xml:space="preserve">xx年统计改革进入实质性阶段,国家统计局全面实施 四大工程 建设,推行 一套表 制度,统计工作无论是内容上还是方式方法上都发生了本质的变化,落实 企业一套表 制度,就是要求各限上企业,全部通过网络,直接将报表上报到国家统计局,时间紧、任务重、责任大,推行的难度之大超过了过去任何一项统计改革。根据固纪文[]25号《通知》精神,切实落实 一抓一 工作法,我局经过认真研究,结 合统计工作实际,根据国家统计局今年的 四大工程 建设的战略部署,决定将落实 企业一套表 制度,列为局纪检监察室 一抓一 项目。一是把精心布置,从制度上、技术上对 一套表 制度的贯彻落实进行规范。通过多种渠道,对县乡两级专业人员进行培训,为 一套表 全面推行打下了良好的基础。二是落实分片包干负责制。</w:t>
      </w:r>
    </w:p>
    <w:p>
      <w:pPr>
        <w:ind w:left="0" w:right="0" w:firstLine="560"/>
        <w:spacing w:before="450" w:after="450" w:line="312" w:lineRule="auto"/>
      </w:pPr>
      <w:r>
        <w:rPr>
          <w:rFonts w:ascii="宋体" w:hAnsi="宋体" w:eastAsia="宋体" w:cs="宋体"/>
          <w:color w:val="000"/>
          <w:sz w:val="28"/>
          <w:szCs w:val="28"/>
        </w:rPr>
        <w:t xml:space="preserve">建立各专业分片包干的工作责任制,将任务和责任层层分解,每人负责一定数量的企业,及时了解掌握所负责企业的数据上报情况,对企业上报中遇到的各种问题予以指导和帮助,确保企业一套表联网直报工作万无一失。三是畅通 上下通达 的联系沟通渠道。加强实地调研与相关企业的沟通和交流,掌握企业一套表工作动态情况,征求意见和建议。定期召开工作例会,做到上情下达、下情上传。建立一套表短信平台,及时发布相关信息,帮助企业及时了解一套表工作动态。四是加强督查和统计执法力度。加强对企业一套表工作的督查,定期到企业指导和检查工作,督促、指导各 企业一套表 正式实施各项工作,切实把好数据质量关。通过近半年的努力,目前总体上做到了 五到位 ,即认识到位、领导到位、责任到位、措施到位、协调到位,确保企业一套表改革的顺利实施,使符合条件的企业全部实行联网直报。</w:t>
      </w:r>
    </w:p>
    <w:p>
      <w:pPr>
        <w:ind w:left="0" w:right="0" w:firstLine="560"/>
        <w:spacing w:before="450" w:after="450" w:line="312" w:lineRule="auto"/>
      </w:pPr>
      <w:r>
        <w:rPr>
          <w:rFonts w:ascii="宋体" w:hAnsi="宋体" w:eastAsia="宋体" w:cs="宋体"/>
          <w:color w:val="000"/>
          <w:sz w:val="28"/>
          <w:szCs w:val="28"/>
        </w:rPr>
        <w:t xml:space="preserve">四、认真治理突出问题,维护群众利益</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一是扎实推进《廉政准则》的贯彻落实,先后开展了治理公款大吃大喝问题,严格按照县纪委招待费限额管理制度,不断拓展招待费限额管理的范围,各项费用开支均符合规定。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 窗口 行业来严格要求,把改进党员干部作风作为促进科学发展的重要切入点。</w:t>
      </w:r>
    </w:p>
    <w:p>
      <w:pPr>
        <w:ind w:left="0" w:right="0" w:firstLine="560"/>
        <w:spacing w:before="450" w:after="450" w:line="312" w:lineRule="auto"/>
      </w:pPr>
      <w:r>
        <w:rPr>
          <w:rFonts w:ascii="宋体" w:hAnsi="宋体" w:eastAsia="宋体" w:cs="宋体"/>
          <w:color w:val="000"/>
          <w:sz w:val="28"/>
          <w:szCs w:val="28"/>
        </w:rPr>
        <w:t xml:space="preserve">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三是把本部门的发展环境建设作为衡量作风建设的重要内容,在局机关内部建立了上下班签到签退制度、请销假制度、风险点防范制度,对消极腐败现象,如迟到早退、上班期间办私事、上网聊天玩游戏等问题,罚款100元,有效的规范工作人员的行为。上半年,我局能够严格执行 五个严禁、十个不准 ,严格机关考勤制度,深入开展干部作风检查督查,保持了良好的工作状态。四是正确对待社会对统计工作批评意见,我局通过认真贯彻实施《统计法》、《统计违法违纪行为处分规定》,努力搞好统计数据的质量建设,能够正确对待群众对统计工作某些方面的数字提出质疑,认真解答,赢得了社会的广泛信任。</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篇9</w:t>
      </w:r>
    </w:p>
    <w:p>
      <w:pPr>
        <w:ind w:left="0" w:right="0" w:firstLine="560"/>
        <w:spacing w:before="450" w:after="450" w:line="312" w:lineRule="auto"/>
      </w:pPr>
      <w:r>
        <w:rPr>
          <w:rFonts w:ascii="宋体" w:hAnsi="宋体" w:eastAsia="宋体" w:cs="宋体"/>
          <w:color w:val="000"/>
          <w:sz w:val="28"/>
          <w:szCs w:val="28"/>
        </w:rPr>
        <w:t xml:space="preserve">20xx年，全局纪检监察工作认真贯彻省纪委、局党委工作要求，继续贯彻落实局《建立健全惩治和预防腐败体系-20xx年工作实施细则》，以学习贯彻《廉政准则》和“创先争优”为抓手，以加强干部作风建设为重点，努力开创局系统党风廉政建设新局面，各项工作稳步推进，重点抓了以下工作：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主题教育活动。号召全局干部职工要像那样爱岗敬业、无私奉献、勤奋工作、清正廉洁，组织局机关部分单位党员干部观看展现高尚公仆情怀的大型梆剧《民声的印记》，进一步增强领导干部的工作责任感和为民服务意识，结合各自的工作岗位，结合年度工作任务，结合党风廉政建设，结合机关效能建设，努力形成“学、强责任、抓落实”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三重一大”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三重一大”事项的主要范围和决策的基本程序。同时要制定实施办法，严格规范操作，严格要求自己，自觉接受监督，自觉报告个人有关事项、配偶子女有关情况，依据《意见》制定本单位“三重一大”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(三)开展学习《廉政准则》，规范从政行为，促进科学发展”主题教育活动。</w:t>
      </w:r>
    </w:p>
    <w:p>
      <w:pPr>
        <w:ind w:left="0" w:right="0" w:firstLine="560"/>
        <w:spacing w:before="450" w:after="450" w:line="312" w:lineRule="auto"/>
      </w:pPr>
      <w:r>
        <w:rPr>
          <w:rFonts w:ascii="宋体" w:hAnsi="宋体" w:eastAsia="宋体" w:cs="宋体"/>
          <w:color w:val="000"/>
          <w:sz w:val="28"/>
          <w:szCs w:val="28"/>
        </w:rPr>
        <w:t xml:space="preserve">一是印发《关于开展“学习〈廉政准则〉、规范从政行为、促进科学发展”主题教育活动的实施意见》，组织全局开展了以中心组学习会、辅导报告会、讲廉政党课、举行知识测试、观看电教片、开展警示教育、举办讨论会、专题民主生活会等为主要内容的系列学习教育活动。</w:t>
      </w:r>
    </w:p>
    <w:p>
      <w:pPr>
        <w:ind w:left="0" w:right="0" w:firstLine="560"/>
        <w:spacing w:before="450" w:after="450" w:line="312" w:lineRule="auto"/>
      </w:pPr>
      <w:r>
        <w:rPr>
          <w:rFonts w:ascii="宋体" w:hAnsi="宋体" w:eastAsia="宋体" w:cs="宋体"/>
          <w:color w:val="000"/>
          <w:sz w:val="28"/>
          <w:szCs w:val="28"/>
        </w:rPr>
        <w:t xml:space="preserve">二是为党员领导干部配发了《党员领导干部廉洁从政手册》《学习问答》《党政领导干部、问责暂行规定》，组织党员干部重点学习《廉政准则》和中央、省领导关于廉政建设方面的讲话，进一步深化认识，深刻领会主题教育活动的精神实质和内容要求，坚定理想信念，增强自律意识，防微杜渐，筑牢思想防线。</w:t>
      </w:r>
    </w:p>
    <w:p>
      <w:pPr>
        <w:ind w:left="0" w:right="0" w:firstLine="560"/>
        <w:spacing w:before="450" w:after="450" w:line="312" w:lineRule="auto"/>
      </w:pPr>
      <w:r>
        <w:rPr>
          <w:rFonts w:ascii="宋体" w:hAnsi="宋体" w:eastAsia="宋体" w:cs="宋体"/>
          <w:color w:val="000"/>
          <w:sz w:val="28"/>
          <w:szCs w:val="28"/>
        </w:rPr>
        <w:t xml:space="preserve">三是组织党员观看《廉政准则》辅导报告录相;组织局机关部分处级以上干部参加省纪委学习贯彻《廉政准则》辅导报告会，听取中纪委法规室领导、《廉政准则》主要起草人侯觉非同志做的专题辅导报告。</w:t>
      </w:r>
    </w:p>
    <w:p>
      <w:pPr>
        <w:ind w:left="0" w:right="0" w:firstLine="560"/>
        <w:spacing w:before="450" w:after="450" w:line="312" w:lineRule="auto"/>
      </w:pPr>
      <w:r>
        <w:rPr>
          <w:rFonts w:ascii="宋体" w:hAnsi="宋体" w:eastAsia="宋体" w:cs="宋体"/>
          <w:color w:val="000"/>
          <w:sz w:val="28"/>
          <w:szCs w:val="28"/>
        </w:rPr>
        <w:t xml:space="preserve">四是“一把手”上党课，以会代训，提高党员领导干部素质和党风廉政建设水平。</w:t>
      </w:r>
    </w:p>
    <w:p>
      <w:pPr>
        <w:ind w:left="0" w:right="0" w:firstLine="560"/>
        <w:spacing w:before="450" w:after="450" w:line="312" w:lineRule="auto"/>
      </w:pPr>
      <w:r>
        <w:rPr>
          <w:rFonts w:ascii="宋体" w:hAnsi="宋体" w:eastAsia="宋体" w:cs="宋体"/>
          <w:color w:val="000"/>
          <w:sz w:val="28"/>
          <w:szCs w:val="28"/>
        </w:rPr>
        <w:t xml:space="preserve">五是组织全局党员干部参加省纪委统一命题的《廉政准则》知识测试，巩固和提高学习效果，取得了较好的测试成绩。其中局级干部平均97.3分、处级干部平均96.8分。</w:t>
      </w:r>
    </w:p>
    <w:p>
      <w:pPr>
        <w:ind w:left="0" w:right="0" w:firstLine="560"/>
        <w:spacing w:before="450" w:after="450" w:line="312" w:lineRule="auto"/>
      </w:pPr>
      <w:r>
        <w:rPr>
          <w:rFonts w:ascii="宋体" w:hAnsi="宋体" w:eastAsia="宋体" w:cs="宋体"/>
          <w:color w:val="000"/>
          <w:sz w:val="28"/>
          <w:szCs w:val="28"/>
        </w:rPr>
        <w:t xml:space="preserve">六是组织党员干部观看《贪之害—贪权、贪钱、贪色警示录》《欲之祸—xx市人大常委会原主任案件警示录》等领导干部典型违纪违法案件警示片。</w:t>
      </w:r>
    </w:p>
    <w:p>
      <w:pPr>
        <w:ind w:left="0" w:right="0" w:firstLine="560"/>
        <w:spacing w:before="450" w:after="450" w:line="312" w:lineRule="auto"/>
      </w:pPr>
      <w:r>
        <w:rPr>
          <w:rFonts w:ascii="宋体" w:hAnsi="宋体" w:eastAsia="宋体" w:cs="宋体"/>
          <w:color w:val="000"/>
          <w:sz w:val="28"/>
          <w:szCs w:val="28"/>
        </w:rPr>
        <w:t xml:space="preserve">七是组织党员领导干部参观反腐倡廉警示教育基地。</w:t>
      </w:r>
    </w:p>
    <w:p>
      <w:pPr>
        <w:ind w:left="0" w:right="0" w:firstLine="560"/>
        <w:spacing w:before="450" w:after="450" w:line="312" w:lineRule="auto"/>
      </w:pPr>
      <w:r>
        <w:rPr>
          <w:rFonts w:ascii="宋体" w:hAnsi="宋体" w:eastAsia="宋体" w:cs="宋体"/>
          <w:color w:val="000"/>
          <w:sz w:val="28"/>
          <w:szCs w:val="28"/>
        </w:rPr>
        <w:t xml:space="preserve">八是组织党员干部撰写廉政学习心得体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2025-05-02T10:42:29+08:00</dcterms:created>
  <dcterms:modified xsi:type="dcterms:W3CDTF">2025-05-02T10:42:29+08:00</dcterms:modified>
</cp:coreProperties>
</file>

<file path=docProps/custom.xml><?xml version="1.0" encoding="utf-8"?>
<Properties xmlns="http://schemas.openxmlformats.org/officeDocument/2006/custom-properties" xmlns:vt="http://schemas.openxmlformats.org/officeDocument/2006/docPropsVTypes"/>
</file>