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普通工人年终个人工作情况总结</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普通工人年终个人工作情况总结7篇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普通工人年终个人工作情况总结7篇</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普通工人年终个人工作情况总结篇2</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忙下，我认真学习除尘脱硫运行和设备维修技术的理论知识，并很快熟悉和掌握对一次、二次设备的现场实际操作，运行设备的异常、事故的确定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并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我的要求。始终把不断学习、全面学习作为人生的一大乐趣，利用业余时间学习相关专业知识，并经过在企业网的网上的学习来完善自我的知识储备，力把自我培养成适应企业需要的一专多能的复合型人才。进取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我的正确位置，为自我制定工作目标、工作计划。要求自我怎样做能掌握全面的业务知识，怎样做能发挥好自我掌握的技能知识，一系列的怎样做时常会督促我去树立正确的工作态度，做好自我的每一项工作。在自我不断努力下最终换来了领导的一致好评，曾被车间评“先进个人奖”、“精神礼貌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应对繁重而琐碎的日常工作、艰苦的工作环境我迎难而上，利用一切能够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进取与车间负责人沟通，虚心向他们学习维修组的管理办法。功夫不负苦心人，经过努力，在同事们的共同努力下，最终总结出了一套比较适应设备正常运行的检修流程。在自我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十分重要的。有效的团队工作能够提高工作效率。为此，在工作中我不光自我努力工作，同时也和同事之间处理的十分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工作之余，静静地感受奉献的喜悦，默默地享受着工作的欢乐，我的心灵在净化。忙碌是我工作的主旋律，用爱岗敬业中蕴涵的欢乐塑造着我，一名普通检修员无悔的人生。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_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20__年的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普通工人年终个人工作情况总结篇5</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普通工人年终个人工作情况总结篇6</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绿化工作看似简单，实则不易，一年四季，种花栽树、剪枝除草、浇水施肥等工作都比较繁琐，而且时刻性很强，需脚踏实地，锐意进取，才能使各项工作均取得进步。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刻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发奋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刻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在实际养护工作中，我在“早、全、细、新”上下大功夫，在确保成活率的同时，尽可能的在最短的时刻内到达理想的景观质量，提高绿化环境质量和工程景观效果。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四、抢抓机遇，发奋实现园林事业新突破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发奋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在将来的工作中，我就应在现有专业技术水平上发奋开拓创新，发挥自身优势的同时吸收先进经验，为__园林绿化事业的发展，发挥自己的光和热。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岁尾年末，回顾一年的工作，作为一名水电维修工，在公司领导对我工作和生活的关心、爱护下，使我对工作的工作态度、思想水平等都有了提高。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1、贯彻执行公司管理工作的规章规定,提高水电业务水平，认真做好对修理工具的使用和维护，定时巡查水电设施是否完好，发现问题立即协商处理确保电路、水路设施的完好，保障小区的水电畅通。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克服自己身体不好，原来专业不对口的困难，做到不迟到、不早退、有事主动请假。在工作中，尊敬领导、团结同事。平时，勤俭节约任劳任怨、对人真诚、人际关系和谐融洽，不闹无原则的纠纷，不计较分工，只要自己忙的过来，不论是233小区业主提出的要求和华天望族苑要帮忙，还是公司在融城苑打攻坚战，我都以满意的工作成绩来对待，以一名优秀的水电工的要求来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3、熟练掌握恒丰佳星园内及公共设施设备的供电线路走向，安装，设备的配置和性能及各项设备的使用情况。特别是对电梯这一特种设备的维护，施救等做到有章可寻，科学管理。</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4、掌握供电设备的运作，维护，养护情况，恒丰小区的公共设施电表的正常运行情况。严格执行水电工安全操作规程，确保人身财产安全。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5、掌握消防管网的走向，安装和每处供水阀门的位置，控制区域，并做到经常巡查。</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6、当重要的设施发生故障或影响小区正常运行时，迅速到达现场进行处理，并及时向维保公司或主管领导报告。</w:t>
      </w:r>
    </w:p>
    <w:p>
      <w:pPr>
        <w:ind w:left="0" w:right="0" w:firstLine="560"/>
        <w:spacing w:before="450" w:after="450" w:line="312" w:lineRule="auto"/>
      </w:pPr>
      <w:r>
        <w:rPr>
          <w:rFonts w:ascii="宋体" w:hAnsi="宋体" w:eastAsia="宋体" w:cs="宋体"/>
          <w:color w:val="000"/>
          <w:sz w:val="28"/>
          <w:szCs w:val="28"/>
        </w:rPr>
        <w:t xml:space="preserve">7、维修维护及时，发现问题及时解决，不拖拖拉拉，消除安全隐患，对领导提出的问题，及时处理，给予解决，做好每日巡查记录。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2025-05-01T12:44:32+08:00</dcterms:created>
  <dcterms:modified xsi:type="dcterms:W3CDTF">2025-05-01T12:44:32+08:00</dcterms:modified>
</cp:coreProperties>
</file>

<file path=docProps/custom.xml><?xml version="1.0" encoding="utf-8"?>
<Properties xmlns="http://schemas.openxmlformats.org/officeDocument/2006/custom-properties" xmlns:vt="http://schemas.openxmlformats.org/officeDocument/2006/docPropsVTypes"/>
</file>