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人力资源年终工作总结3000字</w:t>
      </w:r>
      <w:bookmarkEnd w:id="1"/>
    </w:p>
    <w:p>
      <w:pPr>
        <w:jc w:val="center"/>
        <w:spacing w:before="0" w:after="450"/>
      </w:pPr>
      <w:r>
        <w:rPr>
          <w:rFonts w:ascii="Arial" w:hAnsi="Arial" w:eastAsia="Arial" w:cs="Arial"/>
          <w:color w:val="999999"/>
          <w:sz w:val="20"/>
          <w:szCs w:val="20"/>
        </w:rPr>
        <w:t xml:space="preserve">来源：网络  作者：琴心剑胆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202_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w:t>
      </w:r>
    </w:p>
    <w:p>
      <w:pPr>
        <w:ind w:left="0" w:right="0" w:firstLine="560"/>
        <w:spacing w:before="450" w:after="450" w:line="312" w:lineRule="auto"/>
      </w:pPr>
      <w:r>
        <w:rPr>
          <w:rFonts w:ascii="宋体" w:hAnsi="宋体" w:eastAsia="宋体" w:cs="宋体"/>
          <w:color w:val="000"/>
          <w:sz w:val="28"/>
          <w:szCs w:val="28"/>
        </w:rPr>
        <w:t xml:space="preserve">　　202_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　　面对这即将过去的20xx年，重组后的人力资源部以其应有的专业性、针对性、系统性的面目呈现在每一位员工面前，现归纳总结，示之于众，接受领导及兄弟部门的评价。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　　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　　1.部门员工内部管理</w:t>
      </w:r>
    </w:p>
    <w:p>
      <w:pPr>
        <w:ind w:left="0" w:right="0" w:firstLine="560"/>
        <w:spacing w:before="450" w:after="450" w:line="312" w:lineRule="auto"/>
      </w:pPr>
      <w:r>
        <w:rPr>
          <w:rFonts w:ascii="宋体" w:hAnsi="宋体" w:eastAsia="宋体" w:cs="宋体"/>
          <w:color w:val="000"/>
          <w:sz w:val="28"/>
          <w:szCs w:val="28"/>
        </w:rPr>
        <w:t xml:space="preserve">　　人力资源作为公司多种制度与规定的制定与维护部门，在部门主管领导王XX总经理的关注与引导下，部门负责人李XX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　　1.1不间断的专业能力提升</w:t>
      </w:r>
    </w:p>
    <w:p>
      <w:pPr>
        <w:ind w:left="0" w:right="0" w:firstLine="560"/>
        <w:spacing w:before="450" w:after="450" w:line="312" w:lineRule="auto"/>
      </w:pPr>
      <w:r>
        <w:rPr>
          <w:rFonts w:ascii="宋体" w:hAnsi="宋体" w:eastAsia="宋体" w:cs="宋体"/>
          <w:color w:val="000"/>
          <w:sz w:val="28"/>
          <w:szCs w:val="28"/>
        </w:rPr>
        <w:t xml:space="preserve">　　人力资源部在部门李XX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　　1.2内部纪律与职业操守</w:t>
      </w:r>
    </w:p>
    <w:p>
      <w:pPr>
        <w:ind w:left="0" w:right="0" w:firstLine="560"/>
        <w:spacing w:before="450" w:after="450" w:line="312" w:lineRule="auto"/>
      </w:pPr>
      <w:r>
        <w:rPr>
          <w:rFonts w:ascii="宋体" w:hAnsi="宋体" w:eastAsia="宋体" w:cs="宋体"/>
          <w:color w:val="000"/>
          <w:sz w:val="28"/>
          <w:szCs w:val="28"/>
        </w:rPr>
        <w:t xml:space="preserve">　　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XX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　　2.人力资源工作模块工作优化</w:t>
      </w:r>
    </w:p>
    <w:p>
      <w:pPr>
        <w:ind w:left="0" w:right="0" w:firstLine="560"/>
        <w:spacing w:before="450" w:after="450" w:line="312" w:lineRule="auto"/>
      </w:pPr>
      <w:r>
        <w:rPr>
          <w:rFonts w:ascii="宋体" w:hAnsi="宋体" w:eastAsia="宋体" w:cs="宋体"/>
          <w:color w:val="000"/>
          <w:sz w:val="28"/>
          <w:szCs w:val="28"/>
        </w:rPr>
        <w:t xml:space="preserve">　　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　　3.制度与流程建设</w:t>
      </w:r>
    </w:p>
    <w:p>
      <w:pPr>
        <w:ind w:left="0" w:right="0" w:firstLine="560"/>
        <w:spacing w:before="450" w:after="450" w:line="312" w:lineRule="auto"/>
      </w:pPr>
      <w:r>
        <w:rPr>
          <w:rFonts w:ascii="宋体" w:hAnsi="宋体" w:eastAsia="宋体" w:cs="宋体"/>
          <w:color w:val="000"/>
          <w:sz w:val="28"/>
          <w:szCs w:val="28"/>
        </w:rPr>
        <w:t xml:space="preserve">　　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xx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　　4.职能创新</w:t>
      </w:r>
    </w:p>
    <w:p>
      <w:pPr>
        <w:ind w:left="0" w:right="0" w:firstLine="560"/>
        <w:spacing w:before="450" w:after="450" w:line="312" w:lineRule="auto"/>
      </w:pPr>
      <w:r>
        <w:rPr>
          <w:rFonts w:ascii="宋体" w:hAnsi="宋体" w:eastAsia="宋体" w:cs="宋体"/>
          <w:color w:val="000"/>
          <w:sz w:val="28"/>
          <w:szCs w:val="28"/>
        </w:rPr>
        <w:t xml:space="preserve">　　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　　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　　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　　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　　对于公司及人力资源部来说，20xx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　　1.薪酬绩效体系改革</w:t>
      </w:r>
    </w:p>
    <w:p>
      <w:pPr>
        <w:ind w:left="0" w:right="0" w:firstLine="560"/>
        <w:spacing w:before="450" w:after="450" w:line="312" w:lineRule="auto"/>
      </w:pPr>
      <w:r>
        <w:rPr>
          <w:rFonts w:ascii="宋体" w:hAnsi="宋体" w:eastAsia="宋体" w:cs="宋体"/>
          <w:color w:val="000"/>
          <w:sz w:val="28"/>
          <w:szCs w:val="28"/>
        </w:rPr>
        <w:t xml:space="preserve">　　从20x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　　从20xx年3月开始至8月新的薪酬方案的正式实施，历时半年之久，期间人力资源部在公司总经理班子的领导下全面深入的投入到了薪酬方案的分析、探讨及设计项目当中。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　　在整个薪酬绩效方案改革设计中，人力资源部薪酬绩效模块在部门魏经理的带领下，在完成本职工作的同时，加班加点，全面投入到了方案的设计中。完成近60批，1000余人次的访谈调查;1000余人的问卷调查及统计总结;170多个岗位13轮次的评定打分统计及计算;20万人次的数据信息统计分析汇总;近百个岗位的各薪酬结构对比分析;无数次的与外部管理专家的讨论，50余遍的新制度方案细致入微逐行逐句的研读修改，多人无数次加班加点，甚至多次工作至凌晨2点钟后,合计多人次共计加班超过30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　　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　　此次薪酬改革，基本*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　　2.绩效体系建构</w:t>
      </w:r>
    </w:p>
    <w:p>
      <w:pPr>
        <w:ind w:left="0" w:right="0" w:firstLine="560"/>
        <w:spacing w:before="450" w:after="450" w:line="312" w:lineRule="auto"/>
      </w:pPr>
      <w:r>
        <w:rPr>
          <w:rFonts w:ascii="宋体" w:hAnsi="宋体" w:eastAsia="宋体" w:cs="宋体"/>
          <w:color w:val="000"/>
          <w:sz w:val="28"/>
          <w:szCs w:val="28"/>
        </w:rPr>
        <w:t xml:space="preserve">　　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捆绑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　　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　　人力资源部在完成了薪酬改革及薪酬制度、绩效考核体系的建立之后，又积极跟进，对公司170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　　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　　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　　公司的考勤管理系统是公司核算员工报酬的一个重要依据，为了做到科学管理，有效激励，公司人力资源部近两年来先后使用测试了三*勤系统，期间调试录入更新了大量的考勤数据、员工资料等，同时进行了无数次机器测试、试用安装、考勤班次逻辑测算等，最终根据公司的需要、市场同类产品使用特性、员工的反馈建议，为公司引进了指纹考勤管理系统，并于20xx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　　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　　在保障考勤系统及数据的准确和有效的前提下，人力资源部一直紧跟国家相关劳动休假制度条例的修订步伐，积极学习研究，结合公司实际情况，先后3次超过20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　　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　　公司领导一直对招聘培训予以特别的重视和关注，对招聘培训工作的需求计划、实施计划、完成评估等各个环节严格要求。人力资源部积极应对，主动分析，完善规范招聘、培训各程序环节的工作，100%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　　1.完成公司20xx年相关招聘培训计划，满足各部门招聘培训需求。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　　20xx年以来，人力资源部先后13次奔赴全国各地10省市招聘现场、各大中专院参加各类招聘会，收集登记人才信息5000人次，电话通知4000余人次，有效面试达2600人次，完成各类人才测试测评1700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　　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　　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　　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　　20xx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50名应届毕业生。</w:t>
      </w:r>
    </w:p>
    <w:p>
      <w:pPr>
        <w:ind w:left="0" w:right="0" w:firstLine="560"/>
        <w:spacing w:before="450" w:after="450" w:line="312" w:lineRule="auto"/>
      </w:pPr>
      <w:r>
        <w:rPr>
          <w:rFonts w:ascii="宋体" w:hAnsi="宋体" w:eastAsia="宋体" w:cs="宋体"/>
          <w:color w:val="000"/>
          <w:sz w:val="28"/>
          <w:szCs w:val="28"/>
        </w:rPr>
        <w:t xml:space="preserve">　　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　　人力资源部近年来积极与全国各地优秀技工培训学校合作交流，引进培训了多批有较高素质的焊工、铆工。特别是20xx年，在公司领导的支持下，通过对全国各地技工学校比较、专业选择，先后与12家学校合作洽谈、考查审核，共7批次引进合格技校焊、铆工学员达200名。</w:t>
      </w:r>
    </w:p>
    <w:p>
      <w:pPr>
        <w:ind w:left="0" w:right="0" w:firstLine="560"/>
        <w:spacing w:before="450" w:after="450" w:line="312" w:lineRule="auto"/>
      </w:pPr>
      <w:r>
        <w:rPr>
          <w:rFonts w:ascii="宋体" w:hAnsi="宋体" w:eastAsia="宋体" w:cs="宋体"/>
          <w:color w:val="000"/>
          <w:sz w:val="28"/>
          <w:szCs w:val="28"/>
        </w:rPr>
        <w:t xml:space="preserve">　　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　　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　　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　　人力资源部在公司领导的大力支持下，至今完成了各级、各类培训2600多人次，其中如超过1000余人次4R执行力培训、200余人次的班组长管理培训、各类安全培训、技术专业类培训、超过200人次的各类英语培训、300余人次计算机办公软件类培训、300余人次焊铆工电工培训、200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　　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　　对于新接收录用的20名高学历应届毕业生和200名优秀焊铆工技校人才，人力资源充分发挥他们的学习能力、求知能力及团队精神，在公司领导支持，各部门的大力配合下，先后30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　　3.3劳务招聘与劳务管理</w:t>
      </w:r>
    </w:p>
    <w:p>
      <w:pPr>
        <w:ind w:left="0" w:right="0" w:firstLine="560"/>
        <w:spacing w:before="450" w:after="450" w:line="312" w:lineRule="auto"/>
      </w:pPr>
      <w:r>
        <w:rPr>
          <w:rFonts w:ascii="宋体" w:hAnsi="宋体" w:eastAsia="宋体" w:cs="宋体"/>
          <w:color w:val="000"/>
          <w:sz w:val="28"/>
          <w:szCs w:val="28"/>
        </w:rPr>
        <w:t xml:space="preserve">　　配合各项目生产，协助各部等招聘、审核劳务人员，并修改签订相关合同。在劳务工招用高峰时期，在司人员超过400人。</w:t>
      </w:r>
    </w:p>
    <w:p>
      <w:pPr>
        <w:ind w:left="0" w:right="0" w:firstLine="560"/>
        <w:spacing w:before="450" w:after="450" w:line="312" w:lineRule="auto"/>
      </w:pPr>
      <w:r>
        <w:rPr>
          <w:rFonts w:ascii="宋体" w:hAnsi="宋体" w:eastAsia="宋体" w:cs="宋体"/>
          <w:color w:val="000"/>
          <w:sz w:val="28"/>
          <w:szCs w:val="28"/>
        </w:rPr>
        <w:t xml:space="preserve">　　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　　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　　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　　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　　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　　薪酬绩效管理工作每月要完成10万余条信息量的考勤数据;3000余人次的薪酬费用核算;3000余人次的薪酬条的制作和钉钉发放;每月的统计更新、每季的数据汇总统计及年终近10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　　2.员工关系及劳动合同管理</w:t>
      </w:r>
    </w:p>
    <w:p>
      <w:pPr>
        <w:ind w:left="0" w:right="0" w:firstLine="560"/>
        <w:spacing w:before="450" w:after="450" w:line="312" w:lineRule="auto"/>
      </w:pPr>
      <w:r>
        <w:rPr>
          <w:rFonts w:ascii="宋体" w:hAnsi="宋体" w:eastAsia="宋体" w:cs="宋体"/>
          <w:color w:val="000"/>
          <w:sz w:val="28"/>
          <w:szCs w:val="28"/>
        </w:rPr>
        <w:t xml:space="preserve">　　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　　20xx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　　20xx年共完成315份新入职员工合同签订工作。完成了公司在职员工188人次合同签订。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　　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　　2.3接待处理员工争议100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　　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　　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　　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20xx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5000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　　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　　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　　七、部门工作展望</w:t>
      </w:r>
    </w:p>
    <w:p>
      <w:pPr>
        <w:ind w:left="0" w:right="0" w:firstLine="560"/>
        <w:spacing w:before="450" w:after="450" w:line="312" w:lineRule="auto"/>
      </w:pPr>
      <w:r>
        <w:rPr>
          <w:rFonts w:ascii="宋体" w:hAnsi="宋体" w:eastAsia="宋体" w:cs="宋体"/>
          <w:color w:val="000"/>
          <w:sz w:val="28"/>
          <w:szCs w:val="28"/>
        </w:rPr>
        <w:t xml:space="preserve">　　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　　20xx年将做好人力资源的招聘、培训、配置各项需求计划分析，有效实施各项人员配置及发展计划;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　　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　　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　　回顾20xx，我们欣然坦然，展望20xx，我们信心依然。人力资源部将在公司领导运筹帷幄的战略决策下，紧紧围绕20xx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2025-05-05T02:09:03+08:00</dcterms:created>
  <dcterms:modified xsi:type="dcterms:W3CDTF">2025-05-05T02:09:03+08:00</dcterms:modified>
</cp:coreProperties>
</file>

<file path=docProps/custom.xml><?xml version="1.0" encoding="utf-8"?>
<Properties xmlns="http://schemas.openxmlformats.org/officeDocument/2006/custom-properties" xmlns:vt="http://schemas.openxmlformats.org/officeDocument/2006/docPropsVTypes"/>
</file>