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2024维修电工年终总结 维修电工年终工作总结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2024维修电工年终总结 维修电工年终工作总结（通用13篇）2024维修电工年终总结 维修电工年终工作总结 篇1 本人在多年的工作中，根据变电所实际情况，发现各变电所的缺陷及整改之处，注意到有不少故障是各种低压电器经期使用其元件老化并缺乏经...</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维修电工年终工作总结（通用13篇）</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 纸上谈兵 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篇5</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篇7</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 三无 ，保持了较长周期的安全记录，优质服务诚信服务取得了较好的成绩，全年达到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 明责任、严纪律、强监督、重奖罚 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 心连心 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 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 交流电焊机械应配装防二次侧触电保护器的规定 ，我在20xx年底向公司提出建议，公司很快答复并推广了安监站监督制造的电焊机焊接专用开关箱，不但执行了《施工现场临时用电安全技术规范》标准，在安全用电、电能节约方面也取得了很大的实效。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 施工安全用电知识问答 与 节能周 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 安全第一、努力工作 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篇9</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篇11</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篇12</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