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2024工程部个人年终工作总结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2024工程部个人年终工作总结（通用13篇）2024工程部个人年终工作总结 篇1 阴如梭，20__年转瞬间又将成为历史，20___年虎年已经来临。过去的一年，在公司董事会的正确领导以及公司其它部门的大力支持和协作下，经过工程部与施工单位的密...</w:t>
      </w:r>
    </w:p>
    <w:p>
      <w:pPr>
        <w:ind w:left="0" w:right="0" w:firstLine="560"/>
        <w:spacing w:before="450" w:after="450" w:line="312" w:lineRule="auto"/>
      </w:pPr>
      <w:r>
        <w:rPr>
          <w:rFonts w:ascii="宋体" w:hAnsi="宋体" w:eastAsia="宋体" w:cs="宋体"/>
          <w:color w:val="000"/>
          <w:sz w:val="28"/>
          <w:szCs w:val="28"/>
        </w:rPr>
        <w:t xml:space="preserve">2024工程部个人年终工作总结（通用13篇）</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篇3</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篇4</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篇6</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篇7</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篇8</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篇9</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篇11</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领导的正确指导下，在同事及各部门的积极配合和大力支持下，我圆满完成了公司的各项工作和领导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2、依据国家关于节能返还的政策，对所有涉及节能的材料进行资料准备并上报区节能办，成功申请返还节能补贴80多万元。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(1)#楼所有土建、水电资料向档案馆移交，协调预算部办理雅居花苑工程的竣工结算，向政务大厅窗口申报并办理竣工备案单，本工作需资金5万多元并已向领导汇报;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w:t>
      </w:r>
    </w:p>
    <w:p>
      <w:pPr>
        <w:ind w:left="0" w:right="0" w:firstLine="560"/>
        <w:spacing w:before="450" w:after="450" w:line="312" w:lineRule="auto"/>
      </w:pPr>
      <w:r>
        <w:rPr>
          <w:rFonts w:ascii="宋体" w:hAnsi="宋体" w:eastAsia="宋体" w:cs="宋体"/>
          <w:color w:val="000"/>
          <w:sz w:val="28"/>
          <w:szCs w:val="28"/>
        </w:rPr>
        <w:t xml:space="preserve">4、施工现场的管理：主要监督城项目严格按照国家的相关法律法规、标准规范进行施工，对工程实行质量监督和技术管理，负责项目的现场安全文明施工管理，做到无重大人员伤亡等安全事故。协调进行技术变更及组织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组织成千上万的各种专业建筑工人和数量众多的各类建筑机械、设备有条不紊地投入工程施工中，而且还包括组织种类繁多的，数以几万甚至几十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创历史新高。展望20__年，在新的一年里，我要不断积累经验，与各位同事一起共同努力，勤奋工作、刻苦学习，努力提高文化素质和各种工作技能，为的明天奉献自己的力量。</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篇12</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