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消防部队年终工作总结2024</w:t>
      </w:r>
      <w:bookmarkEnd w:id="1"/>
    </w:p>
    <w:p>
      <w:pPr>
        <w:jc w:val="center"/>
        <w:spacing w:before="0" w:after="450"/>
      </w:pPr>
      <w:r>
        <w:rPr>
          <w:rFonts w:ascii="Arial" w:hAnsi="Arial" w:eastAsia="Arial" w:cs="Arial"/>
          <w:color w:val="999999"/>
          <w:sz w:val="20"/>
          <w:szCs w:val="20"/>
        </w:rPr>
        <w:t xml:space="preserve">来源：网络  作者：浅唱梦痕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消防部队年终工作总结20_ 我部消防安全工作在公司及业主的领导下，本着“安全一地、预防 为主、防消结合”的消防工作方针，树立“隐患险于明火、防范胜于救 灾、责任重于泰山”的思想。近期各地都不时有火灾发生，我部在项目 部领导的指挥下，对各变电...</w:t>
      </w:r>
    </w:p>
    <w:p>
      <w:pPr>
        <w:ind w:left="0" w:right="0" w:firstLine="560"/>
        <w:spacing w:before="450" w:after="450" w:line="312" w:lineRule="auto"/>
      </w:pPr>
      <w:r>
        <w:rPr>
          <w:rFonts w:ascii="宋体" w:hAnsi="宋体" w:eastAsia="宋体" w:cs="宋体"/>
          <w:color w:val="000"/>
          <w:sz w:val="28"/>
          <w:szCs w:val="28"/>
        </w:rPr>
        <w:t xml:space="preserve">消防部队年终工作总结20_</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20_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 1、成立消防安全工作领导小组： 组 长： 副组长： 成 员： 2、明确消防安全工作领导小组职责： 1)负责对职工宣传消防安全知识，灭火器使用知识，以及遇到火 灾逃生及救护知识等。 2) 负责项目部基地消防管理检查工作， 发现隐患， 及时督促整改。3)负责对职工进行消防知识培训，定期组织职工进行消防演习、 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改有跟踪结案。2、20_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20_ 年更换灭火器共 11 个，其中 3 个(MFZL4 型)干 粉灭火器、4 个(MFZL25 型)干粉灭火器、3 个(MT2 型)二氧化碳 灭火器、1 个 (MFZL2)ABC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201X 年的工作中，我们要树立高度的消防安全理念，做到居安思危，消防 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2025-07-13T02:51:57+08:00</dcterms:created>
  <dcterms:modified xsi:type="dcterms:W3CDTF">2025-07-13T02:51:57+08:00</dcterms:modified>
</cp:coreProperties>
</file>

<file path=docProps/custom.xml><?xml version="1.0" encoding="utf-8"?>
<Properties xmlns="http://schemas.openxmlformats.org/officeDocument/2006/custom-properties" xmlns:vt="http://schemas.openxmlformats.org/officeDocument/2006/docPropsVTypes"/>
</file>