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医保基金征缴年终总结</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1医保工作者基金征缴个人工作总结一年以来，在领导的悉心关怀下，在同事们的帮助下，通过自身的努力，各方面都取得了一定的进步，较好地完成了自己的本职工作。现将具体工作总结如下：一、基本情况截止目前，全县城镇职工参加基本医疗保险有1.73万人，收...</w:t>
      </w:r>
    </w:p>
    <w:p>
      <w:pPr>
        <w:ind w:left="0" w:right="0" w:firstLine="560"/>
        <w:spacing w:before="450" w:after="450" w:line="312" w:lineRule="auto"/>
      </w:pPr>
      <w:r>
        <w:rPr>
          <w:rFonts w:ascii="宋体" w:hAnsi="宋体" w:eastAsia="宋体" w:cs="宋体"/>
          <w:color w:val="000"/>
          <w:sz w:val="28"/>
          <w:szCs w:val="28"/>
        </w:rPr>
        <w:t xml:space="preserve">1医保工作者基金征缴个人工作总结</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截止目前，全县城镇职工参加基本医疗保险有1.73万人，收缴基金586万元。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一个人不论干什么工作，处在什么位置，都必须把学习放在首位。只有不断加强学习，提高自身业务素质，才能做好工作。基金征缴对我来说是一项新工作，抓紧时间学习业务知识，提高自己业务水平，一是认真学习医疗保险各项政策法规和规章制度，阅读大量有关医疗保险内容报刊书籍，增强自身业务能力；二是熟练掌握工作业务流程每个环节，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从事医疗保险工作期间，我积极做好本职工作，认真完成基本医疗保险基金征缴工作。一是按照医疗保险政策规定办理用人单位参保登记。二是办理医疗保险登记的变更、注销、人员参保调动等事宜。三是建立参保单位和个人的基础信息电子档案，为整个医疗保险提供可靠、及时、准确地参保人员基础信息、建立参保人员个人账户。四是按照缴费政策规定、保费应缴处理，负责保费的收缴、保费的催缴、向欠缴单位发送催缴通知书。</w:t>
      </w:r>
    </w:p>
    <w:p>
      <w:pPr>
        <w:ind w:left="0" w:right="0" w:firstLine="560"/>
        <w:spacing w:before="450" w:after="450" w:line="312" w:lineRule="auto"/>
      </w:pPr>
      <w:r>
        <w:rPr>
          <w:rFonts w:ascii="宋体" w:hAnsi="宋体" w:eastAsia="宋体" w:cs="宋体"/>
          <w:color w:val="000"/>
          <w:sz w:val="28"/>
          <w:szCs w:val="28"/>
        </w:rPr>
        <w:t xml:space="preserve">2任丘市人社局多措并举做好医保基金征缴工作总结</w:t>
      </w:r>
    </w:p>
    <w:p>
      <w:pPr>
        <w:ind w:left="0" w:right="0" w:firstLine="560"/>
        <w:spacing w:before="450" w:after="450" w:line="312" w:lineRule="auto"/>
      </w:pPr>
      <w:r>
        <w:rPr>
          <w:rFonts w:ascii="宋体" w:hAnsi="宋体" w:eastAsia="宋体" w:cs="宋体"/>
          <w:color w:val="000"/>
          <w:sz w:val="28"/>
          <w:szCs w:val="28"/>
        </w:rPr>
        <w:t xml:space="preserve">为完成好20XX年城镇医疗保险医保基金征缴工作，任丘市人社局采取多项措施，努力做好医保基金征缴工作。</w:t>
      </w:r>
    </w:p>
    <w:p>
      <w:pPr>
        <w:ind w:left="0" w:right="0" w:firstLine="560"/>
        <w:spacing w:before="450" w:after="450" w:line="312" w:lineRule="auto"/>
      </w:pPr>
      <w:r>
        <w:rPr>
          <w:rFonts w:ascii="宋体" w:hAnsi="宋体" w:eastAsia="宋体" w:cs="宋体"/>
          <w:color w:val="000"/>
          <w:sz w:val="28"/>
          <w:szCs w:val="28"/>
        </w:rPr>
        <w:t xml:space="preserve">一、做好参保缴费单位信息登记和申报工作。认真核对参保单位的缴费信息，摸清底数，采取网络办公方式，为单位及时发送参保表格及缴费明细，尽最大努力满足参保单位及参保居民的要求。</w:t>
      </w:r>
    </w:p>
    <w:p>
      <w:pPr>
        <w:ind w:left="0" w:right="0" w:firstLine="560"/>
        <w:spacing w:before="450" w:after="450" w:line="312" w:lineRule="auto"/>
      </w:pPr>
      <w:r>
        <w:rPr>
          <w:rFonts w:ascii="宋体" w:hAnsi="宋体" w:eastAsia="宋体" w:cs="宋体"/>
          <w:color w:val="000"/>
          <w:sz w:val="28"/>
          <w:szCs w:val="28"/>
        </w:rPr>
        <w:t xml:space="preserve">二是明确缴费流程。通过印制单位缴费流程、注意事项、居民医保政策问答等资料，使其知晓办理的流程、政策法规和需要的证件让参保单位和参保人员心中有数，减少了往返单位和医保中心的次数。</w:t>
      </w:r>
    </w:p>
    <w:p>
      <w:pPr>
        <w:ind w:left="0" w:right="0" w:firstLine="560"/>
        <w:spacing w:before="450" w:after="450" w:line="312" w:lineRule="auto"/>
      </w:pPr>
      <w:r>
        <w:rPr>
          <w:rFonts w:ascii="宋体" w:hAnsi="宋体" w:eastAsia="宋体" w:cs="宋体"/>
          <w:color w:val="000"/>
          <w:sz w:val="28"/>
          <w:szCs w:val="28"/>
        </w:rPr>
        <w:t xml:space="preserve">三是深入宣传，提高知晓率。利用发放宣传资料、电视通知、工作群、微信等途径大力宣传医保政策。同时，在医院、药店、小区等地张贴征缴通知及宣传资料，公布咨询电话，利用上门服务的形式到到社区居委会上门解决参保过程中遇到的问题。目前，已有43419人缴纳了城镇职工医疗保险，23657人参加了城镇居民医疗保险。我们正加班加点核对参保人员信息，并导入医保数据库，保证这部分人20XX年1月1日能按时享受相关医疗保险待遇。</w:t>
      </w:r>
    </w:p>
    <w:p>
      <w:pPr>
        <w:ind w:left="0" w:right="0" w:firstLine="560"/>
        <w:spacing w:before="450" w:after="450" w:line="312" w:lineRule="auto"/>
      </w:pPr>
      <w:r>
        <w:rPr>
          <w:rFonts w:ascii="宋体" w:hAnsi="宋体" w:eastAsia="宋体" w:cs="宋体"/>
          <w:color w:val="000"/>
          <w:sz w:val="28"/>
          <w:szCs w:val="28"/>
        </w:rPr>
        <w:t xml:space="preserve">3我县多管齐下力促医保基金征缴工作总结</w:t>
      </w:r>
    </w:p>
    <w:p>
      <w:pPr>
        <w:ind w:left="0" w:right="0" w:firstLine="560"/>
        <w:spacing w:before="450" w:after="450" w:line="312" w:lineRule="auto"/>
      </w:pPr>
      <w:r>
        <w:rPr>
          <w:rFonts w:ascii="宋体" w:hAnsi="宋体" w:eastAsia="宋体" w:cs="宋体"/>
          <w:color w:val="000"/>
          <w:sz w:val="28"/>
          <w:szCs w:val="28"/>
        </w:rPr>
        <w:t xml:space="preserve">为了让更多的职工参加城镇职工医疗保险，享受到职工医保的保障，达到应保尽保的目标，县财政局会同医保管理部门通过完善征缴措施，细化基金征缴管理，实现了基金收入快速增长。截止20XX年5月末已征收入库医保金7955万元，完成全年任务的60%，比上年同期增长75.77%。城镇职工医保单位负担部分从20XX年3月份起开始执行新标准：从7%+3元增长到7%+6元。</w:t>
      </w:r>
    </w:p>
    <w:p>
      <w:pPr>
        <w:ind w:left="0" w:right="0" w:firstLine="560"/>
        <w:spacing w:before="450" w:after="450" w:line="312" w:lineRule="auto"/>
      </w:pPr>
      <w:r>
        <w:rPr>
          <w:rFonts w:ascii="宋体" w:hAnsi="宋体" w:eastAsia="宋体" w:cs="宋体"/>
          <w:color w:val="000"/>
          <w:sz w:val="28"/>
          <w:szCs w:val="28"/>
        </w:rPr>
        <w:t xml:space="preserve">一是准确掌控征缴基数。年初充分把握年度医疗保险缴费申报的有利时机，深入各参保单位，对各参保单位本年工资报表、财务报表和职工花名册仔细核对，确保医疗、生育保险缴费基数与实际工资相符，避免少报缴费基数。</w:t>
      </w:r>
    </w:p>
    <w:p>
      <w:pPr>
        <w:ind w:left="0" w:right="0" w:firstLine="560"/>
        <w:spacing w:before="450" w:after="450" w:line="312" w:lineRule="auto"/>
      </w:pPr>
      <w:r>
        <w:rPr>
          <w:rFonts w:ascii="宋体" w:hAnsi="宋体" w:eastAsia="宋体" w:cs="宋体"/>
          <w:color w:val="000"/>
          <w:sz w:val="28"/>
          <w:szCs w:val="28"/>
        </w:rPr>
        <w:t xml:space="preserve">二是加强职工医保宣传力度。利用人才市场、电视、网络等途径大力宣传职工医保政策；对全县未参保企事业单位进行筛查，有针对性地加强医保政策宣传；利用上门服务的形式到未参保单位进行职工医保政策宣传。公布举报电话，设立举报信箱和网上投诉，采取各种便民措施，不断拓宽社会监督渠道。</w:t>
      </w:r>
    </w:p>
    <w:p>
      <w:pPr>
        <w:ind w:left="0" w:right="0" w:firstLine="560"/>
        <w:spacing w:before="450" w:after="450" w:line="312" w:lineRule="auto"/>
      </w:pPr>
      <w:r>
        <w:rPr>
          <w:rFonts w:ascii="宋体" w:hAnsi="宋体" w:eastAsia="宋体" w:cs="宋体"/>
          <w:color w:val="000"/>
          <w:sz w:val="28"/>
          <w:szCs w:val="28"/>
        </w:rPr>
        <w:t xml:space="preserve">三是动态掌握征缴现状。为进一步提高基金征缴的管理水平，运用计算机软件加强基金征缴管理，加大对不缴、欠缴、漏缴现象的监督力度。同时加大对参保单位缴费稽核，做好职工缴费基数和人数的稽核工作，对欠缴费的单位通过电话联系、上门督促等方式进行催缴。</w:t>
      </w:r>
    </w:p>
    <w:p>
      <w:pPr>
        <w:ind w:left="0" w:right="0" w:firstLine="560"/>
        <w:spacing w:before="450" w:after="450" w:line="312" w:lineRule="auto"/>
      </w:pPr>
      <w:r>
        <w:rPr>
          <w:rFonts w:ascii="宋体" w:hAnsi="宋体" w:eastAsia="宋体" w:cs="宋体"/>
          <w:color w:val="000"/>
          <w:sz w:val="28"/>
          <w:szCs w:val="28"/>
        </w:rPr>
        <w:t xml:space="preserve">四是责任到位。医保管理部门把年度基金征缴工作目标任务分解落实到人，签定责任状，并与年终考核挂钩，完不成征缴任务的不得选先评优。</w:t>
      </w:r>
    </w:p>
    <w:p>
      <w:pPr>
        <w:ind w:left="0" w:right="0" w:firstLine="560"/>
        <w:spacing w:before="450" w:after="450" w:line="312" w:lineRule="auto"/>
      </w:pPr>
      <w:r>
        <w:rPr>
          <w:rFonts w:ascii="宋体" w:hAnsi="宋体" w:eastAsia="宋体" w:cs="宋体"/>
          <w:color w:val="000"/>
          <w:sz w:val="28"/>
          <w:szCs w:val="28"/>
        </w:rPr>
        <w:t xml:space="preserve">五是严格稽查。严把基金核定关，一方面核查参保单位工资基数，防止参保单位少报、瞒报、漏报，同时严格稽核基金运行全过程，最大限度地监管到位。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2025-07-13T00:19:58+08:00</dcterms:created>
  <dcterms:modified xsi:type="dcterms:W3CDTF">2025-07-13T00:19:58+08:00</dcterms:modified>
</cp:coreProperties>
</file>

<file path=docProps/custom.xml><?xml version="1.0" encoding="utf-8"?>
<Properties xmlns="http://schemas.openxmlformats.org/officeDocument/2006/custom-properties" xmlns:vt="http://schemas.openxmlformats.org/officeDocument/2006/docPropsVTypes"/>
</file>