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关于新冠的年终总结【六篇】</w:t>
      </w:r>
      <w:bookmarkEnd w:id="1"/>
    </w:p>
    <w:p>
      <w:pPr>
        <w:jc w:val="center"/>
        <w:spacing w:before="0" w:after="450"/>
      </w:pPr>
      <w:r>
        <w:rPr>
          <w:rFonts w:ascii="Arial" w:hAnsi="Arial" w:eastAsia="Arial" w:cs="Arial"/>
          <w:color w:val="999999"/>
          <w:sz w:val="20"/>
          <w:szCs w:val="20"/>
        </w:rPr>
        <w:t xml:space="preserve">来源：网络  作者：繁花落寂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202_新型冠状病毒国际病毒分类委员会，命名为202_ nCoV2023年1月，被命名为流感和SARS-CoV-2大病毒家族，已知可引起流感和中东呼吸综合征MERS和严重急性呼吸综合征SARS等严重疾病。结果表明，该病与其他两种疾病不同。这...</w:t>
      </w:r>
    </w:p>
    <w:p>
      <w:pPr>
        <w:ind w:left="0" w:right="0" w:firstLine="560"/>
        <w:spacing w:before="450" w:after="450" w:line="312" w:lineRule="auto"/>
      </w:pPr>
      <w:r>
        <w:rPr>
          <w:rFonts w:ascii="宋体" w:hAnsi="宋体" w:eastAsia="宋体" w:cs="宋体"/>
          <w:color w:val="000"/>
          <w:sz w:val="28"/>
          <w:szCs w:val="28"/>
        </w:rPr>
        <w:t xml:space="preserve">202_新型冠状病毒国际病毒分类委员会，命名为202_ nCoV2023年1月，被命名为流感和SARS-CoV-2大病毒家族，已知可引起流感和中东呼吸综合征MERS和严重急性呼吸综合征SARS等严重疾病。结果表明，该病与其他两种疾病不同。这种疾病也被称为“感冒”病毒。它被称为“感冒”病毒。它被称为“感冒”病毒。它被称为“感冒”病毒。它被称为“感冒”病毒。它被称为“感冒”病毒。它被称为“感冒”病毒。它被称为“感冒”病毒。它被称为“感冒”病毒。它是 以下是为大家整理的关于新冠的年终总结的文章6篇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【篇1】新冠的年终总结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&gt;一、全面强化组织领导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　&gt;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w:t>
      </w:r>
    </w:p>
    <w:p>
      <w:pPr>
        <w:ind w:left="0" w:right="0" w:firstLine="560"/>
        <w:spacing w:before="450" w:after="450" w:line="312" w:lineRule="auto"/>
      </w:pPr>
      <w:r>
        <w:rPr>
          <w:rFonts w:ascii="黑体" w:hAnsi="黑体" w:eastAsia="黑体" w:cs="黑体"/>
          <w:color w:val="000000"/>
          <w:sz w:val="36"/>
          <w:szCs w:val="36"/>
          <w:b w:val="1"/>
          <w:bCs w:val="1"/>
        </w:rPr>
        <w:t xml:space="preserve">【篇2】新冠的年终总结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&gt;　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　　&gt;三、全面做好示范引领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w:t>
      </w:r>
    </w:p>
    <w:p>
      <w:pPr>
        <w:ind w:left="0" w:right="0" w:firstLine="560"/>
        <w:spacing w:before="450" w:after="450" w:line="312" w:lineRule="auto"/>
      </w:pPr>
      <w:r>
        <w:rPr>
          <w:rFonts w:ascii="黑体" w:hAnsi="黑体" w:eastAsia="黑体" w:cs="黑体"/>
          <w:color w:val="000000"/>
          <w:sz w:val="36"/>
          <w:szCs w:val="36"/>
          <w:b w:val="1"/>
          <w:bCs w:val="1"/>
        </w:rPr>
        <w:t xml:space="preserve">【篇3】新冠的年终总结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　&gt;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【篇4】新冠的年终总结</w:t>
      </w:r>
    </w:p>
    <w:p>
      <w:pPr>
        <w:ind w:left="0" w:right="0" w:firstLine="560"/>
        <w:spacing w:before="450" w:after="450" w:line="312" w:lineRule="auto"/>
      </w:pPr>
      <w:r>
        <w:rPr>
          <w:rFonts w:ascii="宋体" w:hAnsi="宋体" w:eastAsia="宋体" w:cs="宋体"/>
          <w:color w:val="000"/>
          <w:sz w:val="28"/>
          <w:szCs w:val="28"/>
        </w:rPr>
        <w:t xml:space="preserve">　　3月1日，是第二批市直机关抗疫工作队支援疫情防控一线的最后一天，我校驻岗贝社区工作队与第三批工作队顺利完成了工作交接，随后开展复盘交流会，总结此次参与抗疫工作过程中的思考与收获，畅谈个人心得与感悟。14天来，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&gt;　　担当作为，推动防疫措施严格落实</w:t>
      </w:r>
    </w:p>
    <w:p>
      <w:pPr>
        <w:ind w:left="0" w:right="0" w:firstLine="560"/>
        <w:spacing w:before="450" w:after="450" w:line="312" w:lineRule="auto"/>
      </w:pPr>
      <w:r>
        <w:rPr>
          <w:rFonts w:ascii="宋体" w:hAnsi="宋体" w:eastAsia="宋体" w:cs="宋体"/>
          <w:color w:val="000"/>
          <w:sz w:val="28"/>
          <w:szCs w:val="28"/>
        </w:rPr>
        <w:t xml:space="preserve">　　工作队在抗疫工作中充分发扬斗争精神，展现出党员干部尽职尽责、迎难而上的优良作风。面对出现发烧症状的住户，工作队队员不顾自身安危，冒着风险前往了解询问、探测体温;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&gt;　　多措并举，助力辖区商铺有序复业</w:t>
      </w:r>
    </w:p>
    <w:p>
      <w:pPr>
        <w:ind w:left="0" w:right="0" w:firstLine="560"/>
        <w:spacing w:before="450" w:after="450" w:line="312" w:lineRule="auto"/>
      </w:pPr>
      <w:r>
        <w:rPr>
          <w:rFonts w:ascii="宋体" w:hAnsi="宋体" w:eastAsia="宋体" w:cs="宋体"/>
          <w:color w:val="000"/>
          <w:sz w:val="28"/>
          <w:szCs w:val="28"/>
        </w:rPr>
        <w:t xml:space="preserve">　　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&gt;　　建言献策，协助防疫工作高效开展</w:t>
      </w:r>
    </w:p>
    <w:p>
      <w:pPr>
        <w:ind w:left="0" w:right="0" w:firstLine="560"/>
        <w:spacing w:before="450" w:after="450" w:line="312" w:lineRule="auto"/>
      </w:pPr>
      <w:r>
        <w:rPr>
          <w:rFonts w:ascii="宋体" w:hAnsi="宋体" w:eastAsia="宋体" w:cs="宋体"/>
          <w:color w:val="000"/>
          <w:sz w:val="28"/>
          <w:szCs w:val="28"/>
        </w:rPr>
        <w:t xml:space="preserve">　　工作队采用集中讨论与分工合作相结合的工作方法，分为四个小组，分别负责四个片区及四个出入口的防控工作，每天分时段分片区开展巡走，及时发现存在的问题和隐患;随后集中开会进行头脑风暴，将问题进行汇总讨论，发挥集体智慧，针对小区人员摸排、公共卫生、人文关怀等方面的工作提出了一系列建议，帮助小区及时发现和整改问题。</w:t>
      </w:r>
    </w:p>
    <w:p>
      <w:pPr>
        <w:ind w:left="0" w:right="0" w:firstLine="560"/>
        <w:spacing w:before="450" w:after="450" w:line="312" w:lineRule="auto"/>
      </w:pPr>
      <w:r>
        <w:rPr>
          <w:rFonts w:ascii="宋体" w:hAnsi="宋体" w:eastAsia="宋体" w:cs="宋体"/>
          <w:color w:val="000"/>
          <w:sz w:val="28"/>
          <w:szCs w:val="28"/>
        </w:rPr>
        <w:t xml:space="preserve">&gt;　　发挥优势，确保防疫政策广泛宣传</w:t>
      </w:r>
    </w:p>
    <w:p>
      <w:pPr>
        <w:ind w:left="0" w:right="0" w:firstLine="560"/>
        <w:spacing w:before="450" w:after="450" w:line="312" w:lineRule="auto"/>
      </w:pPr>
      <w:r>
        <w:rPr>
          <w:rFonts w:ascii="宋体" w:hAnsi="宋体" w:eastAsia="宋体" w:cs="宋体"/>
          <w:color w:val="000"/>
          <w:sz w:val="28"/>
          <w:szCs w:val="28"/>
        </w:rPr>
        <w:t xml:space="preserve">　　工作队充分发挥思想引领的优势，宣传中央防疫部署，解读省市关于社区疫情防控相关文件规定和工作要求，协助社区做好政策宣传和规范指引，科学指导社区居民提高自我防范意识能力，同时结合当前防疫形势和最新政策要求，充分利用各种宣传平台和阵地，推送科学防疫知识、视频、公益广告等，传递疫情防控正能量，增强社区居民战胜疫情的信心。</w:t>
      </w:r>
    </w:p>
    <w:p>
      <w:pPr>
        <w:ind w:left="0" w:right="0" w:firstLine="560"/>
        <w:spacing w:before="450" w:after="450" w:line="312" w:lineRule="auto"/>
      </w:pPr>
      <w:r>
        <w:rPr>
          <w:rFonts w:ascii="宋体" w:hAnsi="宋体" w:eastAsia="宋体" w:cs="宋体"/>
          <w:color w:val="000"/>
          <w:sz w:val="28"/>
          <w:szCs w:val="28"/>
        </w:rPr>
        <w:t xml:space="preserve">&gt;　　多元协同，保障联防联控有力执行</w:t>
      </w:r>
    </w:p>
    <w:p>
      <w:pPr>
        <w:ind w:left="0" w:right="0" w:firstLine="560"/>
        <w:spacing w:before="450" w:after="450" w:line="312" w:lineRule="auto"/>
      </w:pPr>
      <w:r>
        <w:rPr>
          <w:rFonts w:ascii="宋体" w:hAnsi="宋体" w:eastAsia="宋体" w:cs="宋体"/>
          <w:color w:val="000"/>
          <w:sz w:val="28"/>
          <w:szCs w:val="28"/>
        </w:rPr>
        <w:t xml:space="preserve">　　以社区物业管理部门为主导，全面落实联防联控措施。社区物业管理部门、抗疫工作队、公安民警组成“三人小组”，利用晚上和周末时间对暂未填报“莞e申报”的住户进行逐户登门提醒和指导，对于不会操作、不方便自己登记的老年人、残疾人等特殊群体，现场进行协助录入。工作队与公安民警全力配合社区开展排查走访、防疫宣传、健康关怀，全面掌握辖区各项基础工作情况，拉起疫情管控“一面网”，建立人员信息“一张表”，布局联防联控“一盘棋”，动员、组织和凝聚多方力量，形成强大抗疫合力，筑起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【篇5】新冠的年终总结</w:t>
      </w:r>
    </w:p>
    <w:p>
      <w:pPr>
        <w:ind w:left="0" w:right="0" w:firstLine="560"/>
        <w:spacing w:before="450" w:after="450" w:line="312" w:lineRule="auto"/>
      </w:pPr>
      <w:r>
        <w:rPr>
          <w:rFonts w:ascii="宋体" w:hAnsi="宋体" w:eastAsia="宋体" w:cs="宋体"/>
          <w:color w:val="000"/>
          <w:sz w:val="28"/>
          <w:szCs w:val="28"/>
        </w:rPr>
        <w:t xml:space="preserve">　　自疫情防控的集结号吹响以来，全国上下勠力同心，众志成城，使疫情形势发生了积极的变化，截止2月18日24时，全国除湖北以外地区新增确诊病例已实现“15连降”。但疫情拐点尚未到来，面对当前疫情防控工作最吃劲的关键阶段，我们仍要充满电、卯足劲，发好力，特别是要把“弹钢琴”的艺术灵活运用到整体“作战”中，才能奏响疫情防控阻击战的胜利乐章。</w:t>
      </w:r>
    </w:p>
    <w:p>
      <w:pPr>
        <w:ind w:left="0" w:right="0" w:firstLine="560"/>
        <w:spacing w:before="450" w:after="450" w:line="312" w:lineRule="auto"/>
      </w:pPr>
      <w:r>
        <w:rPr>
          <w:rFonts w:ascii="宋体" w:hAnsi="宋体" w:eastAsia="宋体" w:cs="宋体"/>
          <w:color w:val="000"/>
          <w:sz w:val="28"/>
          <w:szCs w:val="28"/>
        </w:rPr>
        <w:t xml:space="preserve">　　胶着对垒，我们要以满格的战斗力高奏主旋律。“弹钢琴”的工作方法要求我们首先要做到心中有“谱”，主次分明，不能一概而论，将十个指头同时按下去，要厘清事务的轻重缓急，重要的事情重点办，大力办。数据连降使我们信心倍增，趋势向好让我们精神振奋，但防控正当“吃劲儿”时，决不能因捷报频传就抱有侥幸心理，麻痹大意。非常时期当尽非常之责，只有头脑清醒、咬紧牙关，增强警惕，奋力应对才能取得疫情拐点的真正来临。各级党员干部要自觉提高政治站位，进一步强化风险意识，拿出“踏石留印、抓铁有痕”的韧劲和狠劲，争做战“疫”攻坚排头兵;各地人民群众要持续以疫情防控为重，听从指挥，积极作为，与党员一道共同筑起抗击疫情的钢铁长城，夯实疫情防控的坚强屏障。</w:t>
      </w:r>
    </w:p>
    <w:p>
      <w:pPr>
        <w:ind w:left="0" w:right="0" w:firstLine="560"/>
        <w:spacing w:before="450" w:after="450" w:line="312" w:lineRule="auto"/>
      </w:pPr>
      <w:r>
        <w:rPr>
          <w:rFonts w:ascii="宋体" w:hAnsi="宋体" w:eastAsia="宋体" w:cs="宋体"/>
          <w:color w:val="000"/>
          <w:sz w:val="28"/>
          <w:szCs w:val="28"/>
        </w:rPr>
        <w:t xml:space="preserve">　　攻坚时刻，我们要以空前的组织力弹好协奏曲。“弹好钢琴”的真谛还在于注重统筹兼顾，协调推进。十个手指有长有短，唯有分工合理，安排得当，演奏时才能有条不紊，发挥出最大功效。复工复产有序恢复的态势要求我们务必要打起精神，鼓足干劲，摒弃停一停、等一等、歇一歇的不良思想，要大力发扬能打胜仗、敢打硬仗的精神，一手抓最重要的疫情防控不松懈，一手抓主责主业不动摇，两手抓、两不误，两促进。要增强工作的预见性，未雨绸缪、超前谋划，多措并举切断疫情传播的来源，科学应对复杂的局面;要提升工作的主动性，勇于担当、迎难而上，精准研判疫情对工作造成的影响，积极各类难题;要强化工作的系统性，着眼全局、加强调度，找准疫情防控工作与其他工作的结合点，切实打好总体战“疫”。</w:t>
      </w:r>
    </w:p>
    <w:p>
      <w:pPr>
        <w:ind w:left="0" w:right="0" w:firstLine="560"/>
        <w:spacing w:before="450" w:after="450" w:line="312" w:lineRule="auto"/>
      </w:pPr>
      <w:r>
        <w:rPr>
          <w:rFonts w:ascii="宋体" w:hAnsi="宋体" w:eastAsia="宋体" w:cs="宋体"/>
          <w:color w:val="000"/>
          <w:sz w:val="28"/>
          <w:szCs w:val="28"/>
        </w:rPr>
        <w:t xml:space="preserve">　　一鼓作气，我们要以强大的凝聚力奏响胜利歌。想要演奏成、演奏好，演奏妙完整曲目，就必须十个手指密切配合，通力协作，相互搭台补台，齐心共谱凯歌。目前，举国上下皆已筑起联防联控的严密防线，抗“疫”阻击战也取得了阶段性的胜利，但不容忽视的是，湖北和武汉作为疫情防控的重中之重、决胜之地，仍需加强协调联控，集中力量驰援。紧要关头方能折射患难与共的真情，危难时刻更能焕发同舟共济的能量，我们要从大局着眼，树立以大爱托起人民幸福的信心;从难点着手，坚定以责任点亮万家灯火的决心;向痛点着力，磨砺以实干击垮顽固“疫魔”的耐心，让援手从五湖四海伸出，让友爱在神州大地开花，才能交出疫情联防联控的满意答卷，奏响战“疫”全面胜利的铿锵之歌!</w:t>
      </w:r>
    </w:p>
    <w:p>
      <w:pPr>
        <w:ind w:left="0" w:right="0" w:firstLine="560"/>
        <w:spacing w:before="450" w:after="450" w:line="312" w:lineRule="auto"/>
      </w:pPr>
      <w:r>
        <w:rPr>
          <w:rFonts w:ascii="黑体" w:hAnsi="黑体" w:eastAsia="黑体" w:cs="黑体"/>
          <w:color w:val="000000"/>
          <w:sz w:val="36"/>
          <w:szCs w:val="36"/>
          <w:b w:val="1"/>
          <w:bCs w:val="1"/>
        </w:rPr>
        <w:t xml:space="preserve">【篇6】新冠的年终总结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w:t>
      </w:r>
    </w:p>
    <w:p>
      <w:pPr>
        <w:ind w:left="0" w:right="0" w:firstLine="560"/>
        <w:spacing w:before="450" w:after="450" w:line="312" w:lineRule="auto"/>
      </w:pPr>
      <w:r>
        <w:rPr>
          <w:rFonts w:ascii="宋体" w:hAnsi="宋体" w:eastAsia="宋体" w:cs="宋体"/>
          <w:color w:val="000"/>
          <w:sz w:val="28"/>
          <w:szCs w:val="28"/>
        </w:rPr>
        <w:t xml:space="preserve">　　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&gt;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2025-06-22T07:26:07+08:00</dcterms:created>
  <dcterms:modified xsi:type="dcterms:W3CDTF">2025-06-22T07:26:07+08:00</dcterms:modified>
</cp:coreProperties>
</file>

<file path=docProps/custom.xml><?xml version="1.0" encoding="utf-8"?>
<Properties xmlns="http://schemas.openxmlformats.org/officeDocument/2006/custom-properties" xmlns:vt="http://schemas.openxmlformats.org/officeDocument/2006/docPropsVTypes"/>
</file>