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领导干部个人年终总结【3篇】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以下是为大家整理的关于领导干部个人年终总结的文章3篇 ,欢迎品鉴！【篇1】领导干部个人年终总结　　一年来在学校党政的正确领导下，我认真学习政治理论，不断解放思想，勇于创新，积极做好分管工作，尽职尽责履行好自己的...</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以下是为大家整理的关于领导干部个人年终总结的文章3篇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【篇1】领导干部个人年终总结</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解放思想，勇于创新，积极做好分管工作，尽职尽责履行好自己的岗位职责，为师生提供了一个安全和谐的工作学习环境。现将本人20x年度工作述职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学习领会党的十七届六中全会、十八大精神，在政治、思想与行动上与党中央保持一致。自觉学习宣传部下达的政治理论学习任务，认真参加“干部在线学习”达到规定学时，同时积极撰写心得体会文章。平时关注国内外政治时事，在实际工作中坚持理论联系实际，认真履行共产党员义务和用共产党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202_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20x年度“师生最满意十件事”之一之后，继续切实做好服务师生工作;四是加强保卫专线值班，实行保卫干部带班巡逻制度(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202_级新生开设《大学生安全问题及其防范》专题讲座，举办20x“动感地带杯”大学生安全有奖知识竞赛，增强学生安全意识，提高防范技能;八是加强与市x支队等部门的沟通与联系，解决落实学校北大门的交通安全措施;九是认真做好十八大期间校园维稳工作，关注x、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担任202_电子信息工程和20x生物科学(师范)班主任，认真做好班级管理工作，其中20x生物科学(师范)获院“学习型班级”竞赛活动一等奖。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【篇2】领导干部个人年终总结</w:t>
      </w:r>
    </w:p>
    <w:p>
      <w:pPr>
        <w:ind w:left="0" w:right="0" w:firstLine="560"/>
        <w:spacing w:before="450" w:after="450" w:line="312" w:lineRule="auto"/>
      </w:pPr>
      <w:r>
        <w:rPr>
          <w:rFonts w:ascii="宋体" w:hAnsi="宋体" w:eastAsia="宋体" w:cs="宋体"/>
          <w:color w:val="000"/>
          <w:sz w:val="28"/>
          <w:szCs w:val="28"/>
        </w:rPr>
        <w:t xml:space="preserve">　　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　　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　　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&gt;　　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　　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　　一是超常规抓好分管协管工作的重点、亮点。</w:t>
      </w:r>
    </w:p>
    <w:p>
      <w:pPr>
        <w:ind w:left="0" w:right="0" w:firstLine="560"/>
        <w:spacing w:before="450" w:after="450" w:line="312" w:lineRule="auto"/>
      </w:pPr>
      <w:r>
        <w:rPr>
          <w:rFonts w:ascii="宋体" w:hAnsi="宋体" w:eastAsia="宋体" w:cs="宋体"/>
          <w:color w:val="000"/>
          <w:sz w:val="28"/>
          <w:szCs w:val="28"/>
        </w:rPr>
        <w:t xml:space="preserve">　　承担全区部分经济目标的核算任务，其中有区属增加值（GDP）和房地产业。</w:t>
      </w:r>
    </w:p>
    <w:p>
      <w:pPr>
        <w:ind w:left="0" w:right="0" w:firstLine="560"/>
        <w:spacing w:before="450" w:after="450" w:line="312" w:lineRule="auto"/>
      </w:pPr>
      <w:r>
        <w:rPr>
          <w:rFonts w:ascii="宋体" w:hAnsi="宋体" w:eastAsia="宋体" w:cs="宋体"/>
          <w:color w:val="000"/>
          <w:sz w:val="28"/>
          <w:szCs w:val="28"/>
        </w:rPr>
        <w:t xml:space="preserve">　　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　　二是围绕中心，积极参与人口普查、规模工业、房地产、农村统计等工作。</w:t>
      </w:r>
    </w:p>
    <w:p>
      <w:pPr>
        <w:ind w:left="0" w:right="0" w:firstLine="560"/>
        <w:spacing w:before="450" w:after="450" w:line="312" w:lineRule="auto"/>
      </w:pPr>
      <w:r>
        <w:rPr>
          <w:rFonts w:ascii="宋体" w:hAnsi="宋体" w:eastAsia="宋体" w:cs="宋体"/>
          <w:color w:val="000"/>
          <w:sz w:val="28"/>
          <w:szCs w:val="28"/>
        </w:rPr>
        <w:t xml:space="preserve">　　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　&gt;　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　　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共产党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　　（二）坚持敬业奉献，勇于开拓创新。打破旧思路，旧框框。跳出旧的思维，旧的模式，要以新的眼光去看待周围的事物。坚持解放思想，与时俱进，寻找工作新突破，开创工作新局面。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【篇3】领导干部个人年终总结</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　&gt;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