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工厂职工个人年终总结</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厂职工个人年终总结3篇职工，旧时指工人。通指我国企事业单位、机关中以工资收入为主要生活来源的劳动者、工作人员。总结是认识世界的重要手段，是由感性认识上升到理性认识的必经之路。你是否在找正准备撰写“工厂职工个人年终总结”，下面小编收集了相关...</w:t>
      </w:r>
    </w:p>
    <w:p>
      <w:pPr>
        <w:ind w:left="0" w:right="0" w:firstLine="560"/>
        <w:spacing w:before="450" w:after="450" w:line="312" w:lineRule="auto"/>
      </w:pPr>
      <w:r>
        <w:rPr>
          <w:rFonts w:ascii="宋体" w:hAnsi="宋体" w:eastAsia="宋体" w:cs="宋体"/>
          <w:color w:val="000"/>
          <w:sz w:val="28"/>
          <w:szCs w:val="28"/>
        </w:rPr>
        <w:t xml:space="preserve">工厂职工个人年终总结3篇</w:t>
      </w:r>
    </w:p>
    <w:p>
      <w:pPr>
        <w:ind w:left="0" w:right="0" w:firstLine="560"/>
        <w:spacing w:before="450" w:after="450" w:line="312" w:lineRule="auto"/>
      </w:pPr>
      <w:r>
        <w:rPr>
          <w:rFonts w:ascii="宋体" w:hAnsi="宋体" w:eastAsia="宋体" w:cs="宋体"/>
          <w:color w:val="000"/>
          <w:sz w:val="28"/>
          <w:szCs w:val="28"/>
        </w:rPr>
        <w:t xml:space="preserve">职工，旧时指工人。通指我国企事业单位、机关中以工资收入为主要生活来源的劳动者、工作人员。总结是认识世界的重要手段，是由感性认识上升到理性认识的必经之路。你是否在找正准备撰写“工厂职工个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&gt;工厂职工个人年终总结篇1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&gt;工厂职工个人年终总结篇2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&gt;工厂职工个人年终总结篇3</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