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202_年政务公开年终工作总结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20_年政务公开年终工作总结 今年以来，XX镇按县政府政务公开政务工作要求，认真落实政务公开的各项内容，依法行政，努力构造阳光型政府，具体情况如下：  &gt;一、加强组织领导，健全工作机制  成立了以镇长王娟任组长，分管领导纪委书记殷王正维副组...</w:t>
      </w:r>
    </w:p>
    <w:p>
      <w:pPr>
        <w:ind w:left="0" w:right="0" w:firstLine="560"/>
        <w:spacing w:before="450" w:after="450" w:line="312" w:lineRule="auto"/>
      </w:pPr>
      <w:r>
        <w:rPr>
          <w:rFonts w:ascii="宋体" w:hAnsi="宋体" w:eastAsia="宋体" w:cs="宋体"/>
          <w:color w:val="000"/>
          <w:sz w:val="28"/>
          <w:szCs w:val="28"/>
        </w:rPr>
        <w:t xml:space="preserve">20_年政务公开年终工作总结</w:t>
      </w:r>
    </w:p>
    <w:p>
      <w:pPr>
        <w:ind w:left="0" w:right="0" w:firstLine="560"/>
        <w:spacing w:before="450" w:after="450" w:line="312" w:lineRule="auto"/>
      </w:pPr>
      <w:r>
        <w:rPr>
          <w:rFonts w:ascii="宋体" w:hAnsi="宋体" w:eastAsia="宋体" w:cs="宋体"/>
          <w:color w:val="000"/>
          <w:sz w:val="28"/>
          <w:szCs w:val="28"/>
        </w:rPr>
        <w:t xml:space="preserve">今年以来，XX镇按县政府政务公开政务工作要求，认真落实政务公开的各项内容，依法行政，努力构造阳光型政府，具体情况如下：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王娟任组长，分管领导纪委书记殷王正维副组长，相关部门负责人为成员的XX镇政务公开工作领导小组，专项负责全镇政务公开工作的组织领导。领导小组下设办公室，并落实工作人员，专项负责我镇的政务公开具体事项。按上级政务公开工作要求，我们制定了《XX镇政务公开工作实施意见》，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政府网站。一年来，全镇共上传信息132条，被录用18条。镇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2025-06-19T19:40:24+08:00</dcterms:created>
  <dcterms:modified xsi:type="dcterms:W3CDTF">2025-06-19T19:40:24+08:00</dcterms:modified>
</cp:coreProperties>
</file>

<file path=docProps/custom.xml><?xml version="1.0" encoding="utf-8"?>
<Properties xmlns="http://schemas.openxmlformats.org/officeDocument/2006/custom-properties" xmlns:vt="http://schemas.openxmlformats.org/officeDocument/2006/docPropsVTypes"/>
</file>