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招商部年终工作总结</w:t>
      </w:r>
      <w:bookmarkEnd w:id="1"/>
    </w:p>
    <w:p>
      <w:pPr>
        <w:jc w:val="center"/>
        <w:spacing w:before="0" w:after="450"/>
      </w:pPr>
      <w:r>
        <w:rPr>
          <w:rFonts w:ascii="Arial" w:hAnsi="Arial" w:eastAsia="Arial" w:cs="Arial"/>
          <w:color w:val="999999"/>
          <w:sz w:val="20"/>
          <w:szCs w:val="20"/>
        </w:rPr>
        <w:t xml:space="preserve">来源：网络  作者：七色彩虹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招商部年终工作总结宁乡县招商部在县委、县政府的正确领导及上级主管部门的指导下，紧紧围绕“加快县域经济发展这一中心;发挥资源、区位两大优势;推进可持续发展、科教兴县、旅游带动”三大发展战略;坚持以人为本和科学发展观，多渠道多方位开展招商引资工...</w:t>
      </w:r>
    </w:p>
    <w:p>
      <w:pPr>
        <w:ind w:left="0" w:right="0" w:firstLine="560"/>
        <w:spacing w:before="450" w:after="450" w:line="312" w:lineRule="auto"/>
      </w:pPr>
      <w:r>
        <w:rPr>
          <w:rFonts w:ascii="宋体" w:hAnsi="宋体" w:eastAsia="宋体" w:cs="宋体"/>
          <w:color w:val="000"/>
          <w:sz w:val="28"/>
          <w:szCs w:val="28"/>
        </w:rPr>
        <w:t xml:space="preserve">招商部年终工作总结</w:t>
      </w:r>
    </w:p>
    <w:p>
      <w:pPr>
        <w:ind w:left="0" w:right="0" w:firstLine="560"/>
        <w:spacing w:before="450" w:after="450" w:line="312" w:lineRule="auto"/>
      </w:pPr>
      <w:r>
        <w:rPr>
          <w:rFonts w:ascii="宋体" w:hAnsi="宋体" w:eastAsia="宋体" w:cs="宋体"/>
          <w:color w:val="000"/>
          <w:sz w:val="28"/>
          <w:szCs w:val="28"/>
        </w:rPr>
        <w:t xml:space="preserve">宁乡县招商部在县委、县政府的正确领导及上级主管部门的指导下，紧紧围绕“加快县域经济发展这一中心;发挥资源、区位两大优势;推进可持续发展、科教兴县、旅游带动”三大发展战略;坚持以人为本和科学发展观，多渠道多方位开展招商引资工作，及时调整招商思路，拓展招商领域，谋求招商策略，创新招商方法，实现了招商引资工作新突破。现将上半年招商引资工作情况汇报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(一)xx年各项目标任务</w:t>
      </w:r>
    </w:p>
    <w:p>
      <w:pPr>
        <w:ind w:left="0" w:right="0" w:firstLine="560"/>
        <w:spacing w:before="450" w:after="450" w:line="312" w:lineRule="auto"/>
      </w:pPr>
      <w:r>
        <w:rPr>
          <w:rFonts w:ascii="宋体" w:hAnsi="宋体" w:eastAsia="宋体" w:cs="宋体"/>
          <w:color w:val="000"/>
          <w:sz w:val="28"/>
          <w:szCs w:val="28"/>
        </w:rPr>
        <w:t xml:space="preserve">引进县外国内资金10亿元，其中省外资金7亿元;引进国外资金200万美元。</w:t>
      </w:r>
    </w:p>
    <w:p>
      <w:pPr>
        <w:ind w:left="0" w:right="0" w:firstLine="560"/>
        <w:spacing w:before="450" w:after="450" w:line="312" w:lineRule="auto"/>
      </w:pPr>
      <w:r>
        <w:rPr>
          <w:rFonts w:ascii="宋体" w:hAnsi="宋体" w:eastAsia="宋体" w:cs="宋体"/>
          <w:color w:val="000"/>
          <w:sz w:val="28"/>
          <w:szCs w:val="28"/>
        </w:rPr>
        <w:t xml:space="preserve">(二)预计全年任务完成情况</w:t>
      </w:r>
    </w:p>
    <w:p>
      <w:pPr>
        <w:ind w:left="0" w:right="0" w:firstLine="560"/>
        <w:spacing w:before="450" w:after="450" w:line="312" w:lineRule="auto"/>
      </w:pPr>
      <w:r>
        <w:rPr>
          <w:rFonts w:ascii="宋体" w:hAnsi="宋体" w:eastAsia="宋体" w:cs="宋体"/>
          <w:color w:val="000"/>
          <w:sz w:val="28"/>
          <w:szCs w:val="28"/>
        </w:rPr>
        <w:t xml:space="preserve">20_年全县有万兴隆生物科技有限公司年35万吨小黄姜精深加工、国电云南分公司装机10万千瓦的风力发电、云南置大地产年产2万件旅游工艺品、年产120万吨焦化厂、生猪屠宰加工、浙江横店影视娱乐有限公司罗平影视城、云南大天种业种子加工基地、云南君和酒业老厂酒开发等8个国内合作项目签约，协议资金达32.7亿元。全县新增及结转项目1—12月预计完成投资11.6亿元，完成110%;同比增41.5%其中：省外资金7亿元，完成100%;同比增60.2%;储备项目22个，同比增10%;企业台帐建档率100%。这些项目的建成实施，将转移农村劳动力6000余人，上缴各种税收超亿元。</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(一)明确责任和任务。</w:t>
      </w:r>
    </w:p>
    <w:p>
      <w:pPr>
        <w:ind w:left="0" w:right="0" w:firstLine="560"/>
        <w:spacing w:before="450" w:after="450" w:line="312" w:lineRule="auto"/>
      </w:pPr>
      <w:r>
        <w:rPr>
          <w:rFonts w:ascii="宋体" w:hAnsi="宋体" w:eastAsia="宋体" w:cs="宋体"/>
          <w:color w:val="000"/>
          <w:sz w:val="28"/>
          <w:szCs w:val="28"/>
        </w:rPr>
        <w:t xml:space="preserve">一是根据上级发【xx年招商引资】44号文件精神，我县制定了xx年到位资金10亿元的工作目标，并作为指导性计划分解下达到了各县直单位、各乡镇。坚持一把手亲自抓负总责，充分调动各级各部门领导干部积极性，实行全民动员。二是县目标责任考核办公室把招商业绩作为年终评先表优的加分项目。三是建立重大项目领导联系制度。根据项目需要，不定期召开招商引资督办会议，通报招商工作进展情况。四是搜集整理招商引资信息，将全县项目按在建、在谈进行了分类整理，明确招商重点。</w:t>
      </w:r>
    </w:p>
    <w:p>
      <w:pPr>
        <w:ind w:left="0" w:right="0" w:firstLine="560"/>
        <w:spacing w:before="450" w:after="450" w:line="312" w:lineRule="auto"/>
      </w:pPr>
      <w:r>
        <w:rPr>
          <w:rFonts w:ascii="宋体" w:hAnsi="宋体" w:eastAsia="宋体" w:cs="宋体"/>
          <w:color w:val="000"/>
          <w:sz w:val="28"/>
          <w:szCs w:val="28"/>
        </w:rPr>
        <w:t xml:space="preserve">(二) “节会”招商。</w:t>
      </w:r>
    </w:p>
    <w:p>
      <w:pPr>
        <w:ind w:left="0" w:right="0" w:firstLine="560"/>
        <w:spacing w:before="450" w:after="450" w:line="312" w:lineRule="auto"/>
      </w:pPr>
      <w:r>
        <w:rPr>
          <w:rFonts w:ascii="宋体" w:hAnsi="宋体" w:eastAsia="宋体" w:cs="宋体"/>
          <w:color w:val="000"/>
          <w:sz w:val="28"/>
          <w:szCs w:val="28"/>
        </w:rPr>
        <w:t xml:space="preserve">充分利用好“昆明进出口商品交易会”、“东盟华商投资西南项目推介会”这些平台和契机，广泛地开展宣传开放XX、展示开放XX、推介开放XX的宣传活动，发出XX县招商引资宣传画册1000多份，项目推介效果显著。分别与国电云南分公司签订了10万装机风力发电投资项目协议书、与浙江横店影视娱乐有限公司签订了XX横店影视城项目意向书，协议投资额达10.6亿元。</w:t>
      </w:r>
    </w:p>
    <w:p>
      <w:pPr>
        <w:ind w:left="0" w:right="0" w:firstLine="560"/>
        <w:spacing w:before="450" w:after="450" w:line="312" w:lineRule="auto"/>
      </w:pPr>
      <w:r>
        <w:rPr>
          <w:rFonts w:ascii="宋体" w:hAnsi="宋体" w:eastAsia="宋体" w:cs="宋体"/>
          <w:color w:val="000"/>
          <w:sz w:val="28"/>
          <w:szCs w:val="28"/>
        </w:rPr>
        <w:t xml:space="preserve">下步工作重点和措施</w:t>
      </w:r>
    </w:p>
    <w:p>
      <w:pPr>
        <w:ind w:left="0" w:right="0" w:firstLine="560"/>
        <w:spacing w:before="450" w:after="450" w:line="312" w:lineRule="auto"/>
      </w:pPr>
      <w:r>
        <w:rPr>
          <w:rFonts w:ascii="宋体" w:hAnsi="宋体" w:eastAsia="宋体" w:cs="宋体"/>
          <w:color w:val="000"/>
          <w:sz w:val="28"/>
          <w:szCs w:val="28"/>
        </w:rPr>
        <w:t xml:space="preserve">夯实基础高效招商。 把项目策划、项目论证和项目储备作为高效招商的前提和基础，摸清全县3018平方公里内空间构架的各种资源、能源，整理编撰《招商引资指南册》;对现有项目进行进一步的论证、筛选和包装，推出一批市场前景好、科技含量高的重大项目、重点项目，用区域的资源加快县域经济发展;强化业务培训，邀请业内有关专家和业务主管部门的技术骨干，对县直各部门，各乡(镇)参与招商的干部进行系统培训，着力培养一批精干高效专业招商人才。</w:t>
      </w:r>
    </w:p>
    <w:p>
      <w:pPr>
        <w:ind w:left="0" w:right="0" w:firstLine="560"/>
        <w:spacing w:before="450" w:after="450" w:line="312" w:lineRule="auto"/>
      </w:pPr>
      <w:r>
        <w:rPr>
          <w:rFonts w:ascii="宋体" w:hAnsi="宋体" w:eastAsia="宋体" w:cs="宋体"/>
          <w:color w:val="000"/>
          <w:sz w:val="28"/>
          <w:szCs w:val="28"/>
        </w:rPr>
        <w:t xml:space="preserve">重点企业带动招商。 把企业作为重要的招商主体，树立“借鸡下蛋活产业”和“强强联合兴产业”的发展理念，引导、鼓励和支持县属企业与外地大财团、大公司联系、合作，引进资本、技术、项目、人才和管理经验，突破制约企业发展的技术、市场、资金“瓶颈”，提升企业竞争力、延伸产业发展链，优化产业发展布局。</w:t>
      </w:r>
    </w:p>
    <w:p>
      <w:pPr>
        <w:ind w:left="0" w:right="0" w:firstLine="560"/>
        <w:spacing w:before="450" w:after="450" w:line="312" w:lineRule="auto"/>
      </w:pPr>
      <w:r>
        <w:rPr>
          <w:rFonts w:ascii="宋体" w:hAnsi="宋体" w:eastAsia="宋体" w:cs="宋体"/>
          <w:color w:val="000"/>
          <w:sz w:val="28"/>
          <w:szCs w:val="28"/>
        </w:rPr>
        <w:t xml:space="preserve">完善招商引资考核激励机制，制定出台招商引资工作目标责任管理办法、考核奖惩办法，把招商引资考核与部门、个人利益挂钩，把考核实绩细化为项目实际到位资金、开工建设和竣工投产三个部分，实施量化考核，用刚性的考核机制激励部门和企业全方位招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2025-06-21T00:38:29+08:00</dcterms:created>
  <dcterms:modified xsi:type="dcterms:W3CDTF">2025-06-21T00:38:29+08:00</dcterms:modified>
</cp:coreProperties>
</file>

<file path=docProps/custom.xml><?xml version="1.0" encoding="utf-8"?>
<Properties xmlns="http://schemas.openxmlformats.org/officeDocument/2006/custom-properties" xmlns:vt="http://schemas.openxmlformats.org/officeDocument/2006/docPropsVTypes"/>
</file>