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乡镇纪检年终工作总结模板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乡镇纪检年终工作总结模板（精选12篇）乡镇纪检年终工作总结模板 篇1 今年，镇纪委在县纪委和镇党委的坚强领导下，坚持以xx大精神为指导，积极围绕镇中心工作，明确重点、强抓落实，反腐倡廉工作有了新的进步，为美好韩村建设提供了坚实的纪律保障。 ...</w:t>
      </w:r>
    </w:p>
    <w:p>
      <w:pPr>
        <w:ind w:left="0" w:right="0" w:firstLine="560"/>
        <w:spacing w:before="450" w:after="450" w:line="312" w:lineRule="auto"/>
      </w:pPr>
      <w:r>
        <w:rPr>
          <w:rFonts w:ascii="宋体" w:hAnsi="宋体" w:eastAsia="宋体" w:cs="宋体"/>
          <w:color w:val="000"/>
          <w:sz w:val="28"/>
          <w:szCs w:val="28"/>
        </w:rPr>
        <w:t xml:space="preserve">乡镇纪检年终工作总结模板（精选12篇）</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篇2</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篇3</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党中央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篇5</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篇6</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篇7</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篇8</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篇9</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篇11</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篇12</w:t>
      </w:r>
    </w:p>
    <w:p>
      <w:pPr>
        <w:ind w:left="0" w:right="0" w:firstLine="560"/>
        <w:spacing w:before="450" w:after="450" w:line="312" w:lineRule="auto"/>
      </w:pPr>
      <w:r>
        <w:rPr>
          <w:rFonts w:ascii="宋体" w:hAnsi="宋体" w:eastAsia="宋体" w:cs="宋体"/>
          <w:color w:val="000"/>
          <w:sz w:val="28"/>
          <w:szCs w:val="28"/>
        </w:rPr>
        <w:t xml:space="preserve">20xx年，**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镇“十三五”开篇提供了坚强保障。</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反党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次，立案查处各类违法违纪案件*件，给予党纪政纪处分*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共产党廉洁自律准则》和《中国共产党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