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领导干部个人事项报告漏报情况说明及检讨书集合9篇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在工作中，我们不可避免地会犯错误。为了表达我们真诚的悔改，我们应该写下相关的回信来自我检讨。 以下是为大家整理的关于领导干部个人事项报告漏报情况说明及检讨书的文章9篇 ,欢迎品鉴！【篇一】领导干部个人事项报告漏报情况说明及检讨书　　尊敬的单...</w:t>
      </w:r>
    </w:p>
    <w:p>
      <w:pPr>
        <w:ind w:left="0" w:right="0" w:firstLine="560"/>
        <w:spacing w:before="450" w:after="450" w:line="312" w:lineRule="auto"/>
      </w:pPr>
      <w:r>
        <w:rPr>
          <w:rFonts w:ascii="宋体" w:hAnsi="宋体" w:eastAsia="宋体" w:cs="宋体"/>
          <w:color w:val="000"/>
          <w:sz w:val="28"/>
          <w:szCs w:val="28"/>
        </w:rPr>
        <w:t xml:space="preserve">在工作中，我们不可避免地会犯错误。为了表达我们真诚的悔改，我们应该写下相关的回信来自我检讨。 以下是为大家整理的关于领导干部个人事项报告漏报情况说明及检讨书的文章9篇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个人事项漏报检讨书范文。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http://tongxiehui.net/by/5e422050cb936.html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个人事项漏报检讨书范文。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&gt;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xxxxxxxxxxx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　　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w:t>
      </w:r>
    </w:p>
    <w:p>
      <w:pPr>
        <w:ind w:left="0" w:right="0" w:firstLine="560"/>
        <w:spacing w:before="450" w:after="450" w:line="312" w:lineRule="auto"/>
      </w:pPr>
      <w:r>
        <w:rPr>
          <w:rFonts w:ascii="宋体" w:hAnsi="宋体" w:eastAsia="宋体" w:cs="宋体"/>
          <w:color w:val="000"/>
          <w:sz w:val="28"/>
          <w:szCs w:val="28"/>
        </w:rPr>
        <w:t xml:space="preserve">　　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　　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检讨人：xxxx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w:t>
      </w:r>
    </w:p>
    <w:p>
      <w:pPr>
        <w:ind w:left="0" w:right="0" w:firstLine="560"/>
        <w:spacing w:before="450" w:after="450" w:line="312" w:lineRule="auto"/>
      </w:pPr>
      <w:r>
        <w:rPr>
          <w:rFonts w:ascii="宋体" w:hAnsi="宋体" w:eastAsia="宋体" w:cs="宋体"/>
          <w:color w:val="000"/>
          <w:sz w:val="28"/>
          <w:szCs w:val="28"/>
        </w:rPr>
        <w:t xml:space="preserve">　　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【篇九】领导干部个人事项报告漏报情况说明及检讨书</w:t>
      </w:r>
    </w:p>
    <w:p>
      <w:pPr>
        <w:ind w:left="0" w:right="0" w:firstLine="560"/>
        <w:spacing w:before="450" w:after="450" w:line="312" w:lineRule="auto"/>
      </w:pPr>
      <w:r>
        <w:rPr>
          <w:rFonts w:ascii="宋体" w:hAnsi="宋体" w:eastAsia="宋体" w:cs="宋体"/>
          <w:color w:val="000"/>
          <w:sz w:val="28"/>
          <w:szCs w:val="28"/>
        </w:rPr>
        <w:t xml:space="preserve">　　近日，在市委组织部对上年度领导干部报告个人事项情况进行随机抽查，发现了我存在漏报个人事项的问题。根据有关要求，区委、区纪委依规对我的漏报个人事项问题进行诫勉谈话，并取消我提任正处级领导干部的机会。我诚恳接受此次惩罚和批评，并认真悔改认错，现就个人漏报有关事项的问题做出以下深刻检讨：</w:t>
      </w:r>
    </w:p>
    <w:p>
      <w:pPr>
        <w:ind w:left="0" w:right="0" w:firstLine="560"/>
        <w:spacing w:before="450" w:after="450" w:line="312" w:lineRule="auto"/>
      </w:pPr>
      <w:r>
        <w:rPr>
          <w:rFonts w:ascii="宋体" w:hAnsi="宋体" w:eastAsia="宋体" w:cs="宋体"/>
          <w:color w:val="000"/>
          <w:sz w:val="28"/>
          <w:szCs w:val="28"/>
        </w:rPr>
        <w:t xml:space="preserve">　　一、漏报个人有关事项行为，反映出自身对于有关规定一知半解。在填写年度领导干部报告个人事项情况时，主观上认为只需将涉及自己的有关事项填写清楚就可以，没有做到以家庭为单位进行梳理个人事项，误把配偶的婚前房产理解为配偶的单独财产，与自己的个人报告事项无关。这种曲解《领导干部报告个人有关事项规定》的想法极其可笑，这种曲解《领导干部报告个人有关事项规定》的做法极其错误，虽在自己主观上无恶意隐瞒，但性质上也属于瞒报个人重要事项。正是在自己这种“想当然”理解下，造成了此次漏报个人有关事项行为，如果不加以改正，在这种“想当然”的想法支配下，在开展其他方面的工作时，将会给具体工作开展和党的事业发展造成损失。</w:t>
      </w:r>
    </w:p>
    <w:p>
      <w:pPr>
        <w:ind w:left="0" w:right="0" w:firstLine="560"/>
        <w:spacing w:before="450" w:after="450" w:line="312" w:lineRule="auto"/>
      </w:pPr>
      <w:r>
        <w:rPr>
          <w:rFonts w:ascii="宋体" w:hAnsi="宋体" w:eastAsia="宋体" w:cs="宋体"/>
          <w:color w:val="000"/>
          <w:sz w:val="28"/>
          <w:szCs w:val="28"/>
        </w:rPr>
        <w:t xml:space="preserve">　　二、漏报个人有关事项行为，反映出自身对于填报个人事项不够重视。为什么出现了这种“想当然”的情况，究其原因，就是由于自己对于填报各项事项工作没有给予足够重视，总认为就是“填张表”，不是什么大不了的事情，年年都有各种各样的表格需要填写，把《领导干部报告个人有关事项表》等同于一般的登记表，没有把领导干部报告个人事项工作上升到讲政治的高度，没有把领导干部报告个人事项工作摆在重要事项的位置，没有把领导干部报告个人事项工作当成是检验党员领导干部党性的“试金石”。正是由于自己的不够重视，导致在此次市委组织部的随机抽查中被发现漏报问题，给区委填报领导干部报告个人事项工作造成不良影响，也影响了自己在区委干部心中的形象。</w:t>
      </w:r>
    </w:p>
    <w:p>
      <w:pPr>
        <w:ind w:left="0" w:right="0" w:firstLine="560"/>
        <w:spacing w:before="450" w:after="450" w:line="312" w:lineRule="auto"/>
      </w:pPr>
      <w:r>
        <w:rPr>
          <w:rFonts w:ascii="宋体" w:hAnsi="宋体" w:eastAsia="宋体" w:cs="宋体"/>
          <w:color w:val="000"/>
          <w:sz w:val="28"/>
          <w:szCs w:val="28"/>
        </w:rPr>
        <w:t xml:space="preserve">　　究其原因，就是由于自己对于填报各项事项工作没有给予足够重视，总认为就是“填张表”，不是什么大不了的事情，年年都有各种各样的表格需要填写，把《领导干部报告个人有关事项表》等同于一般的登记表，没有把领导干部报告个人事项工作上升到讲政治的高度，没有把领导干部报告个人事项工作摆在重要事项的位置，没有把领导干部报告个人事项工作当成是检验党员领导干部党性的“试金石”。</w:t>
      </w:r>
    </w:p>
    <w:p>
      <w:pPr>
        <w:ind w:left="0" w:right="0" w:firstLine="560"/>
        <w:spacing w:before="450" w:after="450" w:line="312" w:lineRule="auto"/>
      </w:pPr>
      <w:r>
        <w:rPr>
          <w:rFonts w:ascii="宋体" w:hAnsi="宋体" w:eastAsia="宋体" w:cs="宋体"/>
          <w:color w:val="000"/>
          <w:sz w:val="28"/>
          <w:szCs w:val="28"/>
        </w:rPr>
        <w:t xml:space="preserve">　　经深入查摆，对产生问题的根源作以下剖析：</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在全面从严治党持续向纵深推进的今天，法纪意识如此淡薄，对党的纪律规矩置若罔闻、我行我素，漏报瞒报个人有关事项，不仅枉费了组织多年的培养和教育，而且有损党员这一光荣称号，虽然现在后悔已经晚矣，但在此我想用我的检讨换来警示，愿大家以我为戒，吸取教训，正确对待组织监督。在此，我诚恳接受纪检机关和组织部门对我进行“诫勉谈话”的组织处理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