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年终工地工作总结个人(必备14篇)</w:t>
      </w:r>
      <w:bookmarkEnd w:id="1"/>
    </w:p>
    <w:p>
      <w:pPr>
        <w:jc w:val="center"/>
        <w:spacing w:before="0" w:after="450"/>
      </w:pPr>
      <w:r>
        <w:rPr>
          <w:rFonts w:ascii="Arial" w:hAnsi="Arial" w:eastAsia="Arial" w:cs="Arial"/>
          <w:color w:val="999999"/>
          <w:sz w:val="20"/>
          <w:szCs w:val="20"/>
        </w:rPr>
        <w:t xml:space="preserve">来源：网络  作者：繁花落寂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年终工地工作总结个人1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此刻有一年半之多的时间了，20xx年来到公司以后领导安排我去负责华府一品小区的二期车库。总建筑面积xx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&gt;1、工程质量管理工作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&gt;3、施工进度管理工作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&gt;4、施工班组的管理协调工作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&gt;5、材料管理工作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年终工地工作总结个人2</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xx楼装修的收尾工作，按照公司制定的质量目标进行管理施工，厨厕间墙地砖均对缝铺铁，线盒居砖中或缝中设置，要求不同楼层同型号房间的插座位置均保持一致。首层大厅装修效果图由公司设计室完成，墙地面均采用xx仿石面砖进行镶贴，施工简单，装饰效果得到甲方和参加验收单位的好评。屋面工程施工，我们在吸取外单位长城杯工程的先进经验后，结合xx楼工程的实际特点，在细部节点上下功夫，得到了质量协会专家们的好评。</w:t>
      </w:r>
    </w:p>
    <w:p>
      <w:pPr>
        <w:ind w:left="0" w:right="0" w:firstLine="560"/>
        <w:spacing w:before="450" w:after="450" w:line="312" w:lineRule="auto"/>
      </w:pPr>
      <w:r>
        <w:rPr>
          <w:rFonts w:ascii="宋体" w:hAnsi="宋体" w:eastAsia="宋体" w:cs="宋体"/>
          <w:color w:val="000"/>
          <w:sz w:val="28"/>
          <w:szCs w:val="28"/>
        </w:rPr>
        <w:t xml:space="preserve">&gt;二、积极推进项目科学化管理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xx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&gt;三、20xx年年工作目标</w:t>
      </w:r>
    </w:p>
    <w:p>
      <w:pPr>
        <w:ind w:left="0" w:right="0" w:firstLine="560"/>
        <w:spacing w:before="450" w:after="450" w:line="312" w:lineRule="auto"/>
      </w:pPr>
      <w:r>
        <w:rPr>
          <w:rFonts w:ascii="宋体" w:hAnsi="宋体" w:eastAsia="宋体" w:cs="宋体"/>
          <w:color w:val="000"/>
          <w:sz w:val="28"/>
          <w:szCs w:val="28"/>
        </w:rPr>
        <w:t xml:space="preserve">20xx年年是值得我们庆贺的一年，但这即将成为历史；20xx年年是充满希望的一年，她正迈步向我们走来。20xx年年是xx建筑市场正式打开局面的一年，xx市的开复工建筑面积将突破x亿平方米，建筑市场的机遇将来临，就我们xxx而言，加强企业管理，提高各项目经理部的生产竞争能力势在必行；就我项目而言，除了继续xx楼的施工外，还积极运作石科院其它工程以及xx市20xx年年兴建的工程，继续发扬我xxx的质量方针、环境方针、安全方针，在社会群众中树立我xxx良好形象，为我们xxx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年终工地工作总结个人3</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年终工地工作总结个人4</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年终工地工作总结个人6</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年终工地工作总结个人7</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管理人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xxx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针对望湖城项目的特殊性，故工程质量要求高标准、高起点。施工前期，注重对班组的技术交底，给班组人员在思想上给予重视，在技术上了解本工程的质量和进度、安全要求，为后期施工奠定良好的基础。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年终工地工作总结个人9</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年终工地工作总结个人10</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年终工地工作总结个人11</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年终工地工作总结个人12</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X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x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2、瑞丽工程处：在市场竞争激烈远离公司的情况下，工程处不等不靠、积极主动四处找活，凭借着良好的信誉和踏实的作风先后承担了瑞丽畹町木薯淀粉厂土建及钢构工程，完成工作量xxx余万元，建筑面积约 4000平米；腾冲雷华宾馆改造工程土建及钢构工程，完成工作量约xx万元；海关犬基地食堂改造装饰及水电工程，完成工作量xx万元；姐告xxx仓库土建及钢构工程，完成工作量37. 5万元；姐告xx市场三层改建工程，完成工作量25万，建筑面积约1100平米等项目工程。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20xx年，瑞丽工程处完成产值约xxx万元，实现利润约xx万元，上缴国家各项税收15万余元，支付职工工资：x元，人均x元。支付上缴公司各项社保费用：61992. 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3、成都工程处：20xx年，成都工程处在全体员工的共同努力下，共完成xxxx万元的产值。其中：广东xx喷煤系统约1500万元；江西xx钢绞线扩产工程约1600万元；德阳xx电炉工程约600万元。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年终工地工作总结个人13</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年终工地工作总结个人14</w:t>
      </w:r>
    </w:p>
    <w:p>
      <w:pPr>
        <w:ind w:left="0" w:right="0" w:firstLine="560"/>
        <w:spacing w:before="450" w:after="450" w:line="312" w:lineRule="auto"/>
      </w:pPr>
      <w:r>
        <w:rPr>
          <w:rFonts w:ascii="宋体" w:hAnsi="宋体" w:eastAsia="宋体" w:cs="宋体"/>
          <w:color w:val="000"/>
          <w:sz w:val="28"/>
          <w:szCs w:val="28"/>
        </w:rPr>
        <w:t xml:space="preserve">20xx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2025-05-03T19:19:56+08:00</dcterms:created>
  <dcterms:modified xsi:type="dcterms:W3CDTF">2025-05-03T19:19:56+08:00</dcterms:modified>
</cp:coreProperties>
</file>

<file path=docProps/custom.xml><?xml version="1.0" encoding="utf-8"?>
<Properties xmlns="http://schemas.openxmlformats.org/officeDocument/2006/custom-properties" xmlns:vt="http://schemas.openxmlformats.org/officeDocument/2006/docPropsVTypes"/>
</file>