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最新学校政教主任工作总结发言稿(五篇)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发言稿一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学校政教主任工作总结发言稿一</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学校政教主任工作总结发言稿二</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学校政教主任工作总结发言稿五</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