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学校教师师德表现教学总结</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教师师德表现教学总结五篇工作总结是对这一年的工作，进行一次全面系统的检查、评价、分析以及研究，从而分析不足，得出可供参考及改进的经验。下面就是小编给大家带来的学校教师师德表现教学总结五篇，欢迎查阅！学校教师师德表现教学总结1我校这学年开...</w:t>
      </w:r>
    </w:p>
    <w:p>
      <w:pPr>
        <w:ind w:left="0" w:right="0" w:firstLine="560"/>
        <w:spacing w:before="450" w:after="450" w:line="312" w:lineRule="auto"/>
      </w:pPr>
      <w:r>
        <w:rPr>
          <w:rFonts w:ascii="宋体" w:hAnsi="宋体" w:eastAsia="宋体" w:cs="宋体"/>
          <w:color w:val="000"/>
          <w:sz w:val="28"/>
          <w:szCs w:val="28"/>
        </w:rPr>
        <w:t xml:space="preserve">学校教师师德表现教学总结五篇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学校教师师德表现教学总结1</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学校教师师德表现教学总结2</w:t>
      </w:r>
    </w:p>
    <w:p>
      <w:pPr>
        <w:ind w:left="0" w:right="0" w:firstLine="560"/>
        <w:spacing w:before="450" w:after="450" w:line="312" w:lineRule="auto"/>
      </w:pPr>
      <w:r>
        <w:rPr>
          <w:rFonts w:ascii="宋体" w:hAnsi="宋体" w:eastAsia="宋体" w:cs="宋体"/>
          <w:color w:val="000"/>
          <w:sz w:val="28"/>
          <w:szCs w:val="28"/>
        </w:rPr>
        <w:t xml:space="preserve">根据_______市教育局关于认真学习“人民来信”的文件精神，我校认真开展了师德师风集中教育活动。现将此活动的学习教育阶段工作小结如下：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2025-05-01T08:10:34+08:00</dcterms:created>
  <dcterms:modified xsi:type="dcterms:W3CDTF">2025-05-01T08:10:34+08:00</dcterms:modified>
</cp:coreProperties>
</file>

<file path=docProps/custom.xml><?xml version="1.0" encoding="utf-8"?>
<Properties xmlns="http://schemas.openxmlformats.org/officeDocument/2006/custom-properties" xmlns:vt="http://schemas.openxmlformats.org/officeDocument/2006/docPropsVTypes"/>
</file>