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范文4篇财务工作是非常需要心细的，并不是谁都可以完成的，从事财务工作的工作人员，要对自己的工作有自己的见解，那么你怎么写一份学校财务工作总结呢？你是否在找正准备撰写“学校财务工作总结范文”，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学校财务工作总结范文4篇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学校财务工作总结呢？你是否在找正准备撰写“学校财务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&gt;学校财务工作总结范文篇1</w:t>
      </w:r>
    </w:p>
    <w:p>
      <w:pPr>
        <w:ind w:left="0" w:right="0" w:firstLine="560"/>
        <w:spacing w:before="450" w:after="450" w:line="312" w:lineRule="auto"/>
      </w:pPr>
      <w:r>
        <w:rPr>
          <w:rFonts w:ascii="宋体" w:hAnsi="宋体" w:eastAsia="宋体" w:cs="宋体"/>
          <w:color w:val="000"/>
          <w:sz w:val="28"/>
          <w:szCs w:val="28"/>
        </w:rPr>
        <w:t xml:space="preserve">我于x月x日进入_学校，在各位共事的关心、援助下，使我很快的熟悉了工作环境进入了工作状态，在此我深深的感谢每一位给予我帮助跟关心的同事。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年中我坚持以自发加强实践学习，认真学习了共产党员保持先进性教诲，耐劳研讨业务知识，努力提高理论常识和业务工作程度。增强服务翻新意识，遵纪守法，熟悉控制财务轨制，当真实现引导交办的各项工作任务。无迟到早退气象，热爱劳动，积极加入我院组织的各项文体活动。工作踊跃主动，勤恳努力，不计较个人得失，尽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与教材组同事一起对20_年全年各学习中心上缴的教材费进行了核对、统计及清算计帐;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在董老师的指导下对部分学习中心上缴的学费进行了汇总、校正了学习中心交费名单并编制了汇总表;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与榆林函授部的财务负责人联系，完成了对该学习中心20_-20_年度的学费、教材费的全面核对，并编制了学费汇总表;使其交费状况明白化;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参加并顺利完成了我院组织的20_年秋季课程考试_省_及_的巡考工作;</w:t>
      </w:r>
    </w:p>
    <w:p>
      <w:pPr>
        <w:ind w:left="0" w:right="0" w:firstLine="560"/>
        <w:spacing w:before="450" w:after="450" w:line="312" w:lineRule="auto"/>
      </w:pPr>
      <w:r>
        <w:rPr>
          <w:rFonts w:ascii="宋体" w:hAnsi="宋体" w:eastAsia="宋体" w:cs="宋体"/>
          <w:color w:val="000"/>
          <w:sz w:val="28"/>
          <w:szCs w:val="28"/>
        </w:rPr>
        <w:t xml:space="preserve">为了便于打印学生交费发票在董老师及财务处于老师的领导下，顺利的完成了对_招生的各品位、各专业的学生信息进行初始化;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结合_各学习点记账汇总表与学习点老师及时接洽，清算出了_各学习点_各档次学生的交费情况，及时收取_各学习点托欠的学费及报名费，做到了_批次_学习中心的帐目明确、准确;</w:t>
      </w:r>
    </w:p>
    <w:p>
      <w:pPr>
        <w:ind w:left="0" w:right="0" w:firstLine="560"/>
        <w:spacing w:before="450" w:after="450" w:line="312" w:lineRule="auto"/>
      </w:pPr>
      <w:r>
        <w:rPr>
          <w:rFonts w:ascii="宋体" w:hAnsi="宋体" w:eastAsia="宋体" w:cs="宋体"/>
          <w:color w:val="000"/>
          <w:sz w:val="28"/>
          <w:szCs w:val="28"/>
        </w:rPr>
        <w:t xml:space="preserve">及时正确的打印了本年度各学习中央学生的交费发票并加盖学校或学院公章进行了分类，计x万多人次，在x老师的辅助下，使发票能在学习核心恳求的时间内送达该学习中央;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年底，完成了对20_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_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宋体" w:hAnsi="宋体" w:eastAsia="宋体" w:cs="宋体"/>
          <w:color w:val="000"/>
          <w:sz w:val="28"/>
          <w:szCs w:val="28"/>
        </w:rPr>
        <w:t xml:space="preserve">&gt;学校财务工作总结范文篇2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&gt;学校财务工作总结范文篇3</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__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1999年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__年度学校财务考核的工作，我校取得了可喜的成绩，这与我们全体教师的共同努力是分不开的。感谢大家对财务工作的支持，并希望大家能一如既往地支持财务工作。我相信只要我们团结一致，坚持财务制度，按规矩办事，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宋体" w:hAnsi="宋体" w:eastAsia="宋体" w:cs="宋体"/>
          <w:color w:val="000"/>
          <w:sz w:val="28"/>
          <w:szCs w:val="28"/>
        </w:rPr>
        <w:t xml:space="preserve">&gt;学校财务工作总结范文篇4</w:t>
      </w:r>
    </w:p>
    <w:p>
      <w:pPr>
        <w:ind w:left="0" w:right="0" w:firstLine="560"/>
        <w:spacing w:before="450" w:after="450" w:line="312" w:lineRule="auto"/>
      </w:pPr>
      <w:r>
        <w:rPr>
          <w:rFonts w:ascii="宋体" w:hAnsi="宋体" w:eastAsia="宋体" w:cs="宋体"/>
          <w:color w:val="000"/>
          <w:sz w:val="28"/>
          <w:szCs w:val="28"/>
        </w:rPr>
        <w:t xml:space="preserve">在教导局跟财政局的引导下，_小学_年在财务会计方面做了不少工作，取得了很大的成就，同时也有不足之处，自我介绍，下面作以总结。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2025-07-14T00:46:13+08:00</dcterms:created>
  <dcterms:modified xsi:type="dcterms:W3CDTF">2025-07-14T00:46:13+08:00</dcterms:modified>
</cp:coreProperties>
</file>

<file path=docProps/custom.xml><?xml version="1.0" encoding="utf-8"?>
<Properties xmlns="http://schemas.openxmlformats.org/officeDocument/2006/custom-properties" xmlns:vt="http://schemas.openxmlformats.org/officeDocument/2006/docPropsVTypes"/>
</file>