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最新有关学校财务工作总结例文题目(7篇)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财务工作总结例文题目一一、加强领导，完善制度学校切实加强对财务工作的领导，成立了财务工作领导小组，由校长任组长，后勤副校长任副组长。财务工作坚持做到“一日一清，一月一结”，及时监控资金流动情况，做到心中有账本，心中有预算。财务工作账...</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有关学校财务工作总结例文题目三</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有关学校财务工作总结例文题目四</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有关学校财务工作总结例文题目六</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有关学校财务工作总结例文题目七</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