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最新学校骨干教师培养工作总结(5篇)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骨干教师培养工作总结一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学校骨干教师培养工作总结一</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学校骨干教师培养工作总结二</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认真执行学校教育教学工作计划，转变思想，进取探索，改革教学，把新课程标准的新思想、新理念和数学课堂教学的新思路、新设想结合起来，转变思想，进取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课程标准》对数学的教学资料，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资料标准及课程实施提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我执教时的切身体会或疏漏，记下学生学习中的闪光点或困惑，是教师最宝贵的第一手资料，教学经验的积累和教训的吸取，对今后改善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w:t>
      </w:r>
    </w:p>
    <w:p>
      <w:pPr>
        <w:ind w:left="0" w:right="0" w:firstLine="560"/>
        <w:spacing w:before="450" w:after="450" w:line="312" w:lineRule="auto"/>
      </w:pPr>
      <w:r>
        <w:rPr>
          <w:rFonts w:ascii="宋体" w:hAnsi="宋体" w:eastAsia="宋体" w:cs="宋体"/>
          <w:color w:val="000"/>
          <w:sz w:val="28"/>
          <w:szCs w:val="28"/>
        </w:rPr>
        <w:t xml:space="preserve">在《乘法的简算》一组连乘计算题计算，学生发现了交换因数的位置，积不变的规律，然后观察数字特征，变序、加括号到达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一学期即将过去，能够说紧张忙碌而收获多多。我们将本着“勤学、善思、实干”的准则，一如既往，再接再厉，把工作搞得更好。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学校骨干教师培养工作总结三</w:t>
      </w:r>
    </w:p>
    <w:p>
      <w:pPr>
        <w:ind w:left="0" w:right="0" w:firstLine="560"/>
        <w:spacing w:before="450" w:after="450" w:line="312" w:lineRule="auto"/>
      </w:pPr>
      <w:r>
        <w:rPr>
          <w:rFonts w:ascii="宋体" w:hAnsi="宋体" w:eastAsia="宋体" w:cs="宋体"/>
          <w:color w:val="000"/>
          <w:sz w:val="28"/>
          <w:szCs w:val="28"/>
        </w:rPr>
        <w:t xml:space="preserve">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一、数学理念的提升</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二、教学行为的转变</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三、教研方法的更新</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学校骨干教师培养工作总结四</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学校骨干教师培养工作总结五</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 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2025-05-02T16:35:00+08:00</dcterms:created>
  <dcterms:modified xsi:type="dcterms:W3CDTF">2025-05-02T16:35:00+08:00</dcterms:modified>
</cp:coreProperties>
</file>

<file path=docProps/custom.xml><?xml version="1.0" encoding="utf-8"?>
<Properties xmlns="http://schemas.openxmlformats.org/officeDocument/2006/custom-properties" xmlns:vt="http://schemas.openxmlformats.org/officeDocument/2006/docPropsVTypes"/>
</file>