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学校爱卫创卫工作年度总结(5篇)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爱卫创卫工作年度总结一一、领导重视，制度落实我校一年来始终把卫生工作摆在学校工作的议事日程上，校长、书记身体力行，亲自组织召开学校“创卫”工作会议，布置安排学校的“创卫”工作，并积极带头参加学校的各项卫生活动。为了更好地实施《学校卫生条...</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学校爱卫创卫工作年度总结一</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学校爱卫创卫工作年度总结二</w:t>
      </w:r>
    </w:p>
    <w:p>
      <w:pPr>
        <w:ind w:left="0" w:right="0" w:firstLine="560"/>
        <w:spacing w:before="450" w:after="450" w:line="312" w:lineRule="auto"/>
      </w:pPr>
      <w:r>
        <w:rPr>
          <w:rFonts w:ascii="宋体" w:hAnsi="宋体" w:eastAsia="宋体" w:cs="宋体"/>
          <w:color w:val="000"/>
          <w:sz w:val="28"/>
          <w:szCs w:val="28"/>
        </w:rPr>
        <w:t xml:space="preserve">一段时间的学校爱卫创卫工作在不知不觉间已经告一段落了，过去这段时间的辛苦拼搏，一定让你在工作中有了更多的提升!i乐德范文网小编为大家整理了学校爱卫创卫工作年度总结(5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创建省级文明卫生县城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为落实城市创建指挥部的要求，先后制定了食堂食品卫生安全管理制度，饮食从业人员卫生制度，食品储存卫生制度等十多个食堂卫生管理制度。建立了寝室、教室、室外清洁区卫生制度、保洁制度及十多个个人卫生管理制度。同时我们建立了健全创建工作领导小组和工作小组责任制，分管领导和专干定有工作职责，落实了各专门小组组长的职责范围，建有专门的健康教育室。该室布置精细，制度健全，资料祥实。</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到目前为止已更换4期。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四、除“四害”与防病</w:t>
      </w:r>
    </w:p>
    <w:p>
      <w:pPr>
        <w:ind w:left="0" w:right="0" w:firstLine="560"/>
        <w:spacing w:before="450" w:after="450" w:line="312" w:lineRule="auto"/>
      </w:pPr>
      <w:r>
        <w:rPr>
          <w:rFonts w:ascii="宋体" w:hAnsi="宋体" w:eastAsia="宋体" w:cs="宋体"/>
          <w:color w:val="000"/>
          <w:sz w:val="28"/>
          <w:szCs w:val="28"/>
        </w:rPr>
        <w:t xml:space="preserve">除四害工作是学校日常重要工作之一，为做好这一工作，成立专门除“四害”工作小组，制定除“四害”工作计划与措施。认真抓好春、秋两次统一除“四害”和长年除“四害”工作，严格按上级要求，校园内灭鼠做到“四无”，无鼠类、无鼠迹、无鼠洞、无老鼠活动。灭蟑、灭蚊蝇工作认真细致，除上级规定春秋两次统一灭杀外坚持长年灭杀，全年投入300多人次除四害临时工，做到时间到位，人员到位，工作到位，药物到位，有检查、有记录、有台帐，灭蟑达到“四无”，无蟑螂、无蟑螂粪便、无脱皮、无活卵荚。教室、食堂、办公室力争做到无蚊蝇，其它场所房间蚊蝇不得超过2只。</w:t>
      </w:r>
    </w:p>
    <w:p>
      <w:pPr>
        <w:ind w:left="0" w:right="0" w:firstLine="560"/>
        <w:spacing w:before="450" w:after="450" w:line="312" w:lineRule="auto"/>
      </w:pPr>
      <w:r>
        <w:rPr>
          <w:rFonts w:ascii="宋体" w:hAnsi="宋体" w:eastAsia="宋体" w:cs="宋体"/>
          <w:color w:val="000"/>
          <w:sz w:val="28"/>
          <w:szCs w:val="28"/>
        </w:rPr>
        <w:t xml:space="preserve">五、环境卫生与绿化美化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教工宿舍卫生严格按照创建工作居民文明户卫生要求，搞好室内外环境卫生，室内要求每月一次搬室内卫生，学校长年组织定期不定期检查评比。评比结果纳入量化评分，是班主任年终考核和评先评优的重要依据。厕所卫生保持水源畅通，做好一日三次人工冲洗，做到无臭味、无污垢，管好粪便和污水，搞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健全食堂管理机构，制定好卫生管理制度，确保饮食、饮水卫生安全。严把从业人员进门关，凡“五病”人员立即清退。严把食品进门关，绿过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由于食堂管理到位，科学规划，连续六年被评为县级食品药品管理先进单位，多次被省、市列为食品药品管理先进交流会现场。</w:t>
      </w:r>
    </w:p>
    <w:p>
      <w:pPr>
        <w:ind w:left="0" w:right="0" w:firstLine="560"/>
        <w:spacing w:before="450" w:after="450" w:line="312" w:lineRule="auto"/>
      </w:pPr>
      <w:r>
        <w:rPr>
          <w:rFonts w:ascii="宋体" w:hAnsi="宋体" w:eastAsia="宋体" w:cs="宋体"/>
          <w:color w:val="000"/>
          <w:sz w:val="28"/>
          <w:szCs w:val="28"/>
        </w:rPr>
        <w:t xml:space="preserve">七、搞好门前“五包”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学校门前及周边秩序井然，无涉教事件。严格把好人员车辆进出关，填好工作台账，加强高度责任心，确保安全工作万无一失。</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宋体" w:hAnsi="宋体" w:eastAsia="宋体" w:cs="宋体"/>
          <w:color w:val="000"/>
          <w:sz w:val="28"/>
          <w:szCs w:val="28"/>
        </w:rPr>
        <w:t xml:space="preserve">我校在学校校长的直接领导下，为我县创建卫生城市作出我们应有的贡献，现将我校20__学年度学校创卫工作作一总结。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20_学校爱国卫生月活动总结&lt;/span[_TAG_h2]学校爱卫创卫工作年度总结三</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学校爱卫创卫工作年度总结四</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学校爱卫创卫工作年度总结五</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2025-05-16T08:13:21+08:00</dcterms:created>
  <dcterms:modified xsi:type="dcterms:W3CDTF">2025-05-16T08:13:21+08:00</dcterms:modified>
</cp:coreProperties>
</file>

<file path=docProps/custom.xml><?xml version="1.0" encoding="utf-8"?>
<Properties xmlns="http://schemas.openxmlformats.org/officeDocument/2006/custom-properties" xmlns:vt="http://schemas.openxmlformats.org/officeDocument/2006/docPropsVTypes"/>
</file>