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202_中学校长师德师风总结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20_中学校长师德师风总结5篇在社会发展中，教师是人类文化科学知识的继承者和传播者。那么教师该如何做一份教育教学总结呢？以下是小编整理的中学校长师德师风总结，欢迎大家借鉴与参考!20_中学校长师德师风总结（篇1）自从学习了《师德师风教育...</w:t>
      </w:r>
    </w:p>
    <w:p>
      <w:pPr>
        <w:ind w:left="0" w:right="0" w:firstLine="560"/>
        <w:spacing w:before="450" w:after="450" w:line="312" w:lineRule="auto"/>
      </w:pPr>
      <w:r>
        <w:rPr>
          <w:rFonts w:ascii="宋体" w:hAnsi="宋体" w:eastAsia="宋体" w:cs="宋体"/>
          <w:color w:val="000"/>
          <w:sz w:val="28"/>
          <w:szCs w:val="28"/>
        </w:rPr>
        <w:t xml:space="preserve">最新20_中学校长师德师风总结5篇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在社会发展中，教师是人类文化科学知识的继承者和传播者。那么教师该如何做一份教育教学总结呢？以下是小编整理的中学校长师德师风总结，欢迎大家借鉴与参考!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20_中学校长师德师风总结（篇1）</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20_中学校长师德师风总结（篇2）</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能够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创新”的探究式教室教学模式的同时，把新课程标准的新思想、新理念和物理教室教学的新思路、新设想结合起来，转变思想，主动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作为物理教师要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状况来看效果较好，学生的各项素质有较大的提高。新教材对教师的教学方式和教学资料等都没有过多的束缚，充分体现用教材教而不是教材，课前查阅超多的资料根据学生的的基础制定教学计划、方案、教学设计等。新教材的第一年摸着石头过河，在教学中付出了超多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群众备课，紧扣新课程标准，和我校“自主——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个性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搞笑的物理故事，提高他们的兴趣;有些是没有努力去学，我提出批评以后再加以鼓励，并为他们定下学习目标，时时督促他们，帮忙他们;给他们进行课外辅导。</w:t>
      </w:r>
    </w:p>
    <w:p>
      <w:pPr>
        <w:ind w:left="0" w:right="0" w:firstLine="560"/>
        <w:spacing w:before="450" w:after="450" w:line="312" w:lineRule="auto"/>
      </w:pPr>
      <w:r>
        <w:rPr>
          <w:rFonts w:ascii="宋体" w:hAnsi="宋体" w:eastAsia="宋体" w:cs="宋体"/>
          <w:color w:val="000"/>
          <w:sz w:val="28"/>
          <w:szCs w:val="28"/>
        </w:rPr>
        <w:t xml:space="preserve">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状况，将他们在作业过程出现的问题作出分类总结，进行透彻的评讲，并针对有关状况及时改善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透过各种途径激发他们的求知欲和上进心，让他们认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20_中学校长师德师风总结（篇3）</w:t>
      </w:r>
    </w:p>
    <w:p>
      <w:pPr>
        <w:ind w:left="0" w:right="0" w:firstLine="560"/>
        <w:spacing w:before="450" w:after="450" w:line="312" w:lineRule="auto"/>
      </w:pPr>
      <w:r>
        <w:rPr>
          <w:rFonts w:ascii="宋体" w:hAnsi="宋体" w:eastAsia="宋体" w:cs="宋体"/>
          <w:color w:val="000"/>
          <w:sz w:val="28"/>
          <w:szCs w:val="28"/>
        </w:rPr>
        <w:t xml:space="preserve">__年3月18日，我们全体教师在多媒体教室参加了由学校组织的师德师风教育活动，在听取学校领导的精彩报告中我深刻的认识到，如今“爱”已成为教育的主题。教师只有爱学生、尊重学生，对学生无私奉献，教育才能成功。</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谁爱孩子，孩子就爱她，只有能爱孩子的人，她才能教育孩子。”</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教师应该热爱教育事业，热爱学生，主动经常与学生沟通交流，愿意与学生成为朋友，建立起平等和谐的师生关系，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他们希望自己的老师温和、可亲，具有爱心。由此可见，在学生们的心中，一个富于爱心的老师远比一个知识渊博的老师更具老师的魅力。对有爱心的老师他们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因此，我们应该长久的拥有年轻的光芒，青春的朝气，蓬勃的活力；我们应当骄傲的招展博大的关爱，美丽的心灵，磊落的胸怀，投入到教育事业之中。</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20_中学校长师德师风总结（篇5）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