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 车间主任年终总结范文大全图片[整理精选27篇]</w:t>
      </w:r>
      <w:bookmarkEnd w:id="1"/>
    </w:p>
    <w:p>
      <w:pPr>
        <w:jc w:val="center"/>
        <w:spacing w:before="0" w:after="450"/>
      </w:pPr>
      <w:r>
        <w:rPr>
          <w:rFonts w:ascii="Arial" w:hAnsi="Arial" w:eastAsia="Arial" w:cs="Arial"/>
          <w:color w:val="999999"/>
          <w:sz w:val="20"/>
          <w:szCs w:val="20"/>
        </w:rPr>
        <w:t xml:space="preserve">来源：会员投稿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车间主任年终总结范文大全1（车间主任年度总结报告范文）</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&gt;1.在主要工作上（染厂车间主任年终总结范文大全）</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&gt;2.在安全管理上（车间主任年终总结范文大全图片）</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&gt;3.在设备管理上（车间主任年终总结范文大全集）</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车间主任年终总结范文大全2（车间主任年终总结范文大全最新）</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2024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2024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车间主任年终总结范文大全3（车间主任年终总结怎么写）</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&gt;生产管理（车间主任年终工作总结报告2024）</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&gt;质量管理（2024车间主任年终工作总结4篇文库）</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&gt;成本控制（车间主任个人年终总结及小结）</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&gt;设备管理（2024年度车间主任年终总结）</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2024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2024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2024年考核目标计划年产量4300吨，a级品率94%，产品收率98%，内控成本高湿季节电费1520，非高湿季节1370，包装费用480。2024年我会认真配合车间领导按以下几点做好工作。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风风雨雨的2024_年过去了，迎来了挑战性的2024_年，回顾2024_年的工作，首先感谢领导对我工作的支持与帮助，感谢所有班组长以及员工，在这坎坷的一年里勤勤恳恳，兢兢业业，共同努力，圆 满的完成了公司下达的各项工作指标;在这一年里跟着领导学到的多，得到的也多;2024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2024_年在客户报怨上存在的一系列问题，我们将在2024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2024_年，将进一步加强车间6S现场管理，保持车间维修现场的整洁有序，推进6S管理制度，将该指标作为优秀员工考评指标之一，避免做得好和做得差都一个样的大锅饭思想!力争在2024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在2024_年我们将知难奋进、开拓进取，不断创新的精神，从点滴小事做起，严格落实岗位责任制，内强管理，外树形象，力争通过扎实有效的工作，争取做得员工与客户的双满意，实现公司新一年的经营指标!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2024年的x月份有幸得到公司领导信任，从后焊接调到生产装配、包装、出货车间，负责整个生产的人员调配，生产计划与进度按排、生产异常的跟踪，肩负生产最关键的环节。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2024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2024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  2024年即将过去，又迎来新的一年，回顾车间这一年来的工作，车间在公司领导班子的正确领导下，紧紧围绕生产为中心，克服诸多困难因素，不断强化车间基础管理工作，狠抓落实。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2024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2024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1、2024年5月3日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2、2024年7月13日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3、2024年7月13日2#炉二次水压试验成功；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4、2024年7月30日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5、2024年7月31日2#锅炉吹管成功；</w:t>
      </w:r>
    </w:p>
    <w:p>
      <w:pPr>
        <w:ind w:left="0" w:right="0" w:firstLine="560"/>
        <w:spacing w:before="450" w:after="450" w:line="312" w:lineRule="auto"/>
      </w:pPr>
      <w:r>
        <w:rPr>
          <w:rFonts w:ascii="宋体" w:hAnsi="宋体" w:eastAsia="宋体" w:cs="宋体"/>
          <w:color w:val="000"/>
          <w:sz w:val="28"/>
          <w:szCs w:val="28"/>
        </w:rPr>
        <w:t xml:space="preserve">6、2024年8月15日2#炉2号制粉系统试转成功；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7、2024年8月16日1#锅炉吹管成功；</w:t>
      </w:r>
    </w:p>
    <w:p>
      <w:pPr>
        <w:ind w:left="0" w:right="0" w:firstLine="560"/>
        <w:spacing w:before="450" w:after="450" w:line="312" w:lineRule="auto"/>
      </w:pPr>
      <w:r>
        <w:rPr>
          <w:rFonts w:ascii="宋体" w:hAnsi="宋体" w:eastAsia="宋体" w:cs="宋体"/>
          <w:color w:val="000"/>
          <w:sz w:val="28"/>
          <w:szCs w:val="28"/>
        </w:rPr>
        <w:t xml:space="preserve">8、2024年9月6日1#、2#锅炉汽包、过热器安全阀整定完成；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9、2024年9月14日2#炉2号制粉系统带粉调试成功；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10、2024年9月20日布袋除尘及气力除灰系统调试完成，投入运行；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11、2024年9月26日为氧化铝提供合格的蒸汽。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2024年即将过去，在新的一年里，锅炉车间将发扬2024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2024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&gt;第二部分2024年工作计划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在2024_年度工作中，我主要做了以下几方面的工作：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2024_年年初我们制定了全年生产___：2000吨、___：3000吨的生产目标，但由于2024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2024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2024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2024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2024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2024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2024_年度工作中存在的问题：</w:t>
      </w:r>
    </w:p>
    <w:p>
      <w:pPr>
        <w:ind w:left="0" w:right="0" w:firstLine="560"/>
        <w:spacing w:before="450" w:after="450" w:line="312" w:lineRule="auto"/>
      </w:pPr>
      <w:r>
        <w:rPr>
          <w:rFonts w:ascii="宋体" w:hAnsi="宋体" w:eastAsia="宋体" w:cs="宋体"/>
          <w:color w:val="000"/>
          <w:sz w:val="28"/>
          <w:szCs w:val="28"/>
        </w:rPr>
        <w:t xml:space="preserve">在2024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2024_年就要到了，在即将开始的新一年的工作中，我要继续加强自身的思想和业务学习，努力提高自身的管理水平，深入学习牛玉儒同志的先进事迹，用先进的事迹激励我、鼓舞我，高起点、高标准的完成2024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以上就是关于车间主任年度总结报告范文,染厂车间主任年终总结范文大全,车间主任年终总结范文大全图片,车间主任年终总结范文大全集,车间主任年终总结范文大全最新,车间主任年终总结怎么写,车间主任年终工作总结报告2024,2024车间主任年终工作总结4篇文库,车间主任个人年终总结及小结,2024年度车间主任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2025-05-14T20:44:56+08:00</dcterms:created>
  <dcterms:modified xsi:type="dcterms:W3CDTF">2025-05-14T20:44:56+08:00</dcterms:modified>
</cp:coreProperties>
</file>

<file path=docProps/custom.xml><?xml version="1.0" encoding="utf-8"?>
<Properties xmlns="http://schemas.openxmlformats.org/officeDocument/2006/custom-properties" xmlns:vt="http://schemas.openxmlformats.org/officeDocument/2006/docPropsVTypes"/>
</file>