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2024学校开展五一劳动节活动总结</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学校开展五一劳动节活动总结大全5篇活动已经告一段落了，想必大家都有了很深的感触吧，需要好好地写一份活动总结总结一下了。你想知道活动总结怎么写吗？以下是小编整理的学校开展五一劳动节活动总结，欢迎大家借鉴与参考!学校开展五一劳动节活动总结...</w:t>
      </w:r>
    </w:p>
    <w:p>
      <w:pPr>
        <w:ind w:left="0" w:right="0" w:firstLine="560"/>
        <w:spacing w:before="450" w:after="450" w:line="312" w:lineRule="auto"/>
      </w:pPr>
      <w:r>
        <w:rPr>
          <w:rFonts w:ascii="宋体" w:hAnsi="宋体" w:eastAsia="宋体" w:cs="宋体"/>
          <w:color w:val="000"/>
          <w:sz w:val="28"/>
          <w:szCs w:val="28"/>
        </w:rPr>
        <w:t xml:space="preserve">20_学校开展五一劳动节活动总结大全5篇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活动已经告一段落了，想必大家都有了很深的感触吧，需要好好地写一份活动总结总结一下了。你想知道活动总结怎么写吗？以下是小编整理的学校开展五一劳动节活动总结，欢迎大家借鉴与参考!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学校开展五一劳动节活动总结篇1</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学校开展五一劳动节活动总结篇2</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事迹”活动。教师们观看了“__事迹”的录像片，聆听校长及专家的讲座，教师们撰写了学习笔记、教育随笔，进行了演讲比赛。通过此活动，教师们都决心在__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x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学校开展五一劳动节活动总结篇3</w:t>
      </w:r>
    </w:p>
    <w:p>
      <w:pPr>
        <w:ind w:left="0" w:right="0" w:firstLine="560"/>
        <w:spacing w:before="450" w:after="450" w:line="312" w:lineRule="auto"/>
      </w:pPr>
      <w:r>
        <w:rPr>
          <w:rFonts w:ascii="宋体" w:hAnsi="宋体" w:eastAsia="宋体" w:cs="宋体"/>
          <w:color w:val="000"/>
          <w:sz w:val="28"/>
          <w:szCs w:val="28"/>
        </w:rPr>
        <w:t xml:space="preserve">春意正浓夏花待开之际，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学校开展五一劳动节活动总结篇4</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学校开展五一劳动节活动总结篇5</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2025-05-02T21:26:55+08:00</dcterms:created>
  <dcterms:modified xsi:type="dcterms:W3CDTF">2025-05-02T21:26:55+08:00</dcterms:modified>
</cp:coreProperties>
</file>

<file path=docProps/custom.xml><?xml version="1.0" encoding="utf-8"?>
<Properties xmlns="http://schemas.openxmlformats.org/officeDocument/2006/custom-properties" xmlns:vt="http://schemas.openxmlformats.org/officeDocument/2006/docPropsVTypes"/>
</file>