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学校党史年度工作总结(共4篇)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党史年度工作总结1学院充分发挥学科优势，打造品牌项目，建立了以教授、科研骨干为主的师资团队，结合校史，开发“中国改革开放史”系列精品党课，以此来讲述学校办学60年来，围绕国家改革开放伟大事业，特别是在“复关”“入世”、自贸试验区等领域主...</w:t>
      </w:r>
    </w:p>
    <w:p>
      <w:pPr>
        <w:ind w:left="0" w:right="0" w:firstLine="560"/>
        <w:spacing w:before="450" w:after="450" w:line="312" w:lineRule="auto"/>
      </w:pPr>
      <w:r>
        <w:rPr>
          <w:rFonts w:ascii="黑体" w:hAnsi="黑体" w:eastAsia="黑体" w:cs="黑体"/>
          <w:color w:val="000000"/>
          <w:sz w:val="36"/>
          <w:szCs w:val="36"/>
          <w:b w:val="1"/>
          <w:bCs w:val="1"/>
        </w:rPr>
        <w:t xml:space="preserve">学校党史年度工作总结1</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黑体" w:hAnsi="黑体" w:eastAsia="黑体" w:cs="黑体"/>
          <w:color w:val="000000"/>
          <w:sz w:val="36"/>
          <w:szCs w:val="36"/>
          <w:b w:val="1"/>
          <w:bCs w:val="1"/>
        </w:rPr>
        <w:t xml:space="preserve">学校党史年度工作总结2</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学校党史年度工作总结3</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黑体" w:hAnsi="黑体" w:eastAsia="黑体" w:cs="黑体"/>
          <w:color w:val="000000"/>
          <w:sz w:val="36"/>
          <w:szCs w:val="36"/>
          <w:b w:val="1"/>
          <w:bCs w:val="1"/>
        </w:rPr>
        <w:t xml:space="preserve">学校党史年度工作总结4</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注重上下互动、内外联动，聚焦理论武装学党史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发挥学科优势、专业特点，聚焦伟大实践讲党史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成立以学科骨干党员教师为导师、以学生党员为主体的xx改革开放史宣讲团，其中3名成员以xx开发开放30周年作为切入点，分别围绕xx改革开放之squo;五个中心squo;xxxx新区，不squo;特squo;而特和xx改革开放之制度创新——土地财政三个视角进行讲述并制作微党课视频。宣讲团积极为校内各学生党支部和团支部以及校外xx街道、xxxx镇团委等单位开展宣讲，做到送党课上门，讲好发生在xx的春天的故事。突出思政育人、服务社会，聚焦责任担当行党史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此外，学院党委依托xx丰富的红色资源优势，引导师生深入探访、用心感悟，追寻红色足迹，重走党史红色路线，相继走访了_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